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DA3" w:rsidRDefault="00145DA3" w:rsidP="00A84642">
      <w:pPr>
        <w:spacing w:after="0"/>
        <w:jc w:val="right"/>
        <w:rPr>
          <w:sz w:val="20"/>
          <w:szCs w:val="20"/>
        </w:rPr>
      </w:pPr>
      <w:r w:rsidRPr="00803150">
        <w:rPr>
          <w:sz w:val="20"/>
          <w:szCs w:val="20"/>
        </w:rPr>
        <w:t xml:space="preserve">Załącznik nr </w:t>
      </w:r>
      <w:r w:rsidR="00B43FBF">
        <w:rPr>
          <w:sz w:val="20"/>
          <w:szCs w:val="20"/>
        </w:rPr>
        <w:t>4</w:t>
      </w:r>
      <w:r w:rsidRPr="00803150">
        <w:rPr>
          <w:sz w:val="20"/>
          <w:szCs w:val="20"/>
        </w:rPr>
        <w:t xml:space="preserve"> do Zapytania ofertowego </w:t>
      </w:r>
    </w:p>
    <w:p w:rsidR="00B43FBF" w:rsidRDefault="00B43FBF" w:rsidP="00A84642">
      <w:pPr>
        <w:spacing w:after="0"/>
        <w:jc w:val="right"/>
        <w:rPr>
          <w:sz w:val="20"/>
          <w:szCs w:val="20"/>
        </w:rPr>
      </w:pPr>
    </w:p>
    <w:p w:rsidR="00A84594" w:rsidRDefault="00A84594" w:rsidP="00B43FBF">
      <w:pPr>
        <w:suppressAutoHyphens/>
        <w:ind w:right="-1"/>
        <w:jc w:val="center"/>
        <w:rPr>
          <w:rFonts w:ascii="Arial" w:hAnsi="Arial" w:cs="Arial"/>
          <w:b/>
        </w:rPr>
      </w:pPr>
    </w:p>
    <w:p w:rsidR="00B43FBF" w:rsidRDefault="00B43FBF" w:rsidP="00B43FBF">
      <w:pPr>
        <w:suppressAutoHyphens/>
        <w:ind w:right="-1"/>
        <w:jc w:val="center"/>
      </w:pPr>
      <w:r>
        <w:rPr>
          <w:rFonts w:ascii="Arial" w:hAnsi="Arial" w:cs="Arial"/>
          <w:b/>
        </w:rPr>
        <w:t xml:space="preserve">Umowa (wzór) </w:t>
      </w:r>
      <w:r>
        <w:rPr>
          <w:rFonts w:ascii="Arial" w:hAnsi="Arial" w:cs="Arial"/>
        </w:rPr>
        <w:t>o roboty budowlane</w:t>
      </w:r>
    </w:p>
    <w:p w:rsidR="00B43FBF" w:rsidRDefault="00B43FBF" w:rsidP="00B43FBF">
      <w:pPr>
        <w:suppressAutoHyphens/>
        <w:ind w:right="-1"/>
        <w:rPr>
          <w:rFonts w:ascii="Arial" w:hAnsi="Arial" w:cs="Arial"/>
        </w:rPr>
      </w:pPr>
      <w:r>
        <w:rPr>
          <w:rFonts w:ascii="Arial" w:hAnsi="Arial" w:cs="Arial"/>
        </w:rPr>
        <w:t>zawarta w …......................... w ........................................................ pomiędzy</w:t>
      </w:r>
    </w:p>
    <w:p w:rsidR="00B43FBF" w:rsidRDefault="00B43FBF" w:rsidP="00B43FBF">
      <w:pPr>
        <w:suppressAutoHyphens/>
        <w:ind w:right="-1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</w:t>
      </w:r>
    </w:p>
    <w:p w:rsidR="00B43FBF" w:rsidRDefault="00B43FBF" w:rsidP="00A84594">
      <w:pPr>
        <w:suppressAutoHyphens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rozstrzygniętego postępowania o udzielenie zamówienia publicznego, prowadzonego w trybie </w:t>
      </w:r>
      <w:r w:rsidR="00712554">
        <w:rPr>
          <w:rFonts w:ascii="Arial" w:hAnsi="Arial" w:cs="Arial"/>
        </w:rPr>
        <w:t>zapytania ofertowego</w:t>
      </w:r>
      <w:r>
        <w:rPr>
          <w:rFonts w:ascii="Arial" w:hAnsi="Arial" w:cs="Arial"/>
        </w:rPr>
        <w:t xml:space="preserve"> zawarta została umowa o następującej treści:</w:t>
      </w:r>
    </w:p>
    <w:p w:rsidR="00B43FBF" w:rsidRDefault="00B43FBF" w:rsidP="00B43FBF">
      <w:pPr>
        <w:suppressAutoHyphens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ZAMÓWIENIA</w:t>
      </w: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B43FBF" w:rsidRDefault="00B43FBF" w:rsidP="003861C7">
      <w:pPr>
        <w:numPr>
          <w:ilvl w:val="0"/>
          <w:numId w:val="1"/>
        </w:numPr>
        <w:suppressAutoHyphens/>
        <w:autoSpaceDN w:val="0"/>
        <w:spacing w:after="0" w:line="240" w:lineRule="auto"/>
        <w:ind w:left="142" w:right="-1" w:hanging="568"/>
        <w:jc w:val="both"/>
        <w:textAlignment w:val="baseline"/>
      </w:pPr>
      <w:r>
        <w:rPr>
          <w:rFonts w:ascii="Arial" w:hAnsi="Arial" w:cs="Arial"/>
        </w:rPr>
        <w:t>Zamawiający zleca, a Wykonawca przyjmuje do wykonania roboty budowlane wynikające</w:t>
      </w:r>
      <w:r w:rsidR="00A84594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przedsięwzięcia: </w:t>
      </w:r>
      <w:r w:rsidR="00A84594" w:rsidRPr="00A84594">
        <w:rPr>
          <w:rFonts w:ascii="Arial" w:hAnsi="Arial" w:cs="Arial"/>
          <w:b/>
        </w:rPr>
        <w:t>„Budowa sprawnościowego placu zabaw przy ul. Grobla w Kobylinie w ramach rządowego programu budowy Otwartych Stref Aktywności (OSA)”</w:t>
      </w:r>
      <w:r w:rsidR="00A84594" w:rsidRPr="00A84594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zgodnie z dokumentacją techniczną</w:t>
      </w:r>
    </w:p>
    <w:p w:rsidR="00B43FBF" w:rsidRDefault="00B43FBF" w:rsidP="003861C7">
      <w:pPr>
        <w:numPr>
          <w:ilvl w:val="0"/>
          <w:numId w:val="1"/>
        </w:numPr>
        <w:suppressAutoHyphens/>
        <w:autoSpaceDN w:val="0"/>
        <w:spacing w:after="0" w:line="240" w:lineRule="auto"/>
        <w:ind w:left="142" w:right="-1" w:hanging="56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Wykonawca jest zobowiązany do zabezpieczenia terenu budowy w okresie trwania realizacji kontraktu aż do zakończenia i odbioru ostatecznego robót. </w:t>
      </w:r>
    </w:p>
    <w:p w:rsidR="009E654F" w:rsidRDefault="00B43FBF" w:rsidP="003861C7">
      <w:pPr>
        <w:numPr>
          <w:ilvl w:val="0"/>
          <w:numId w:val="1"/>
        </w:numPr>
        <w:suppressAutoHyphens/>
        <w:autoSpaceDN w:val="0"/>
        <w:spacing w:after="0" w:line="240" w:lineRule="auto"/>
        <w:ind w:left="142" w:right="-1" w:hanging="568"/>
        <w:jc w:val="both"/>
        <w:textAlignment w:val="baseline"/>
        <w:rPr>
          <w:rFonts w:ascii="Arial" w:hAnsi="Arial" w:cs="Arial"/>
        </w:rPr>
      </w:pPr>
      <w:r w:rsidRPr="009E654F">
        <w:rPr>
          <w:rFonts w:ascii="Arial" w:hAnsi="Arial" w:cs="Arial"/>
        </w:rPr>
        <w:t xml:space="preserve">Wykonawca dostarczy, zainstaluje i będzie utrzymywać tymczasowe urządzenia zabezpieczające, w tym ogrodzenia. Koszt zabezpieczenia terenu budowy nie podlega odrębnej zapłacie i przyjmuje się, że jest wliczony w cenę umowną, tak samo, jak obsługa geodezyjna (tyczenie budynku itp.). </w:t>
      </w:r>
    </w:p>
    <w:p w:rsidR="00B43FBF" w:rsidRDefault="00A84594" w:rsidP="003861C7">
      <w:pPr>
        <w:numPr>
          <w:ilvl w:val="0"/>
          <w:numId w:val="1"/>
        </w:numPr>
        <w:suppressAutoHyphens/>
        <w:autoSpaceDN w:val="0"/>
        <w:spacing w:after="0" w:line="240" w:lineRule="auto"/>
        <w:ind w:left="0" w:right="-1" w:hanging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43FBF">
        <w:rPr>
          <w:rFonts w:ascii="Arial" w:hAnsi="Arial" w:cs="Arial"/>
        </w:rPr>
        <w:t>Szczegółowy asortyment i zakres robót budowlanych, o których mowa w ust 1 określają:</w:t>
      </w:r>
    </w:p>
    <w:p w:rsidR="00B43FBF" w:rsidRDefault="00B43FBF" w:rsidP="003861C7">
      <w:pPr>
        <w:numPr>
          <w:ilvl w:val="3"/>
          <w:numId w:val="2"/>
        </w:numPr>
        <w:suppressAutoHyphens/>
        <w:autoSpaceDN w:val="0"/>
        <w:spacing w:after="0" w:line="240" w:lineRule="auto"/>
        <w:ind w:left="142" w:right="-1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Specyfikacje techniczne odbioru i wykonania robót budowlanych </w:t>
      </w:r>
    </w:p>
    <w:p w:rsidR="00B43FBF" w:rsidRDefault="00B43FBF" w:rsidP="003861C7">
      <w:pPr>
        <w:numPr>
          <w:ilvl w:val="3"/>
          <w:numId w:val="2"/>
        </w:numPr>
        <w:suppressAutoHyphens/>
        <w:autoSpaceDN w:val="0"/>
        <w:spacing w:after="0" w:line="240" w:lineRule="auto"/>
        <w:ind w:left="142" w:right="-1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Dokumentacja projektowa - załącznik </w:t>
      </w:r>
      <w:r w:rsidR="00712554">
        <w:rPr>
          <w:rFonts w:ascii="Arial" w:hAnsi="Arial" w:cs="Arial"/>
        </w:rPr>
        <w:t>do zapytania</w:t>
      </w:r>
      <w:r>
        <w:rPr>
          <w:rFonts w:ascii="Arial" w:hAnsi="Arial" w:cs="Arial"/>
        </w:rPr>
        <w:t>;</w:t>
      </w:r>
    </w:p>
    <w:p w:rsidR="00B43FBF" w:rsidRDefault="00B43FBF" w:rsidP="003861C7">
      <w:pPr>
        <w:numPr>
          <w:ilvl w:val="3"/>
          <w:numId w:val="2"/>
        </w:numPr>
        <w:suppressAutoHyphens/>
        <w:autoSpaceDN w:val="0"/>
        <w:spacing w:after="0" w:line="240" w:lineRule="auto"/>
        <w:ind w:left="142" w:right="-1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złożona do postępowania o udzielenie zamówienia publicznego oferta przetargowa </w:t>
      </w:r>
      <w:r w:rsidR="00A8459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wraz z załącznikami.</w:t>
      </w:r>
    </w:p>
    <w:p w:rsidR="00A84594" w:rsidRDefault="00A84594" w:rsidP="00B43FBF">
      <w:pPr>
        <w:suppressAutoHyphens/>
        <w:ind w:right="-1"/>
        <w:jc w:val="center"/>
        <w:rPr>
          <w:rFonts w:ascii="Arial" w:hAnsi="Arial" w:cs="Arial"/>
          <w:b/>
        </w:rPr>
      </w:pP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WYNAGRODZENIE I TERMIN REALIZACJI</w:t>
      </w: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B43FBF" w:rsidRDefault="00B43FBF" w:rsidP="003861C7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ind w:left="0" w:right="-1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Za wykonanie przedmiotu umowy, określonego w § 1 ust. 1 niniejszej umowy, strony ustalają wynagrodzenie zasadniczo ryczałtowe, równe cenie ofertowej brutto przedstawionej w ofercie Wykonawcy, w wysokości: </w:t>
      </w:r>
    </w:p>
    <w:p w:rsidR="009E654F" w:rsidRDefault="009E654F" w:rsidP="009E654F">
      <w:pPr>
        <w:pStyle w:val="Lista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9E654F" w:rsidRPr="009E654F" w:rsidRDefault="009E654F" w:rsidP="009E654F">
      <w:pPr>
        <w:pStyle w:val="Lista"/>
        <w:spacing w:line="480" w:lineRule="auto"/>
        <w:ind w:left="720"/>
        <w:rPr>
          <w:rFonts w:ascii="Arial" w:hAnsi="Arial" w:cs="Arial"/>
          <w:b/>
          <w:bCs/>
          <w:sz w:val="22"/>
          <w:szCs w:val="22"/>
        </w:rPr>
      </w:pPr>
      <w:r w:rsidRPr="009E654F">
        <w:rPr>
          <w:rFonts w:ascii="Arial" w:hAnsi="Arial" w:cs="Arial"/>
          <w:sz w:val="22"/>
          <w:szCs w:val="22"/>
        </w:rPr>
        <w:t>Cena netto …………………… zł + VAT ……. %, tj. …………… zł</w:t>
      </w:r>
    </w:p>
    <w:p w:rsidR="009E654F" w:rsidRPr="009E654F" w:rsidRDefault="009E654F" w:rsidP="009E654F">
      <w:pPr>
        <w:pStyle w:val="Akapitzlist"/>
        <w:spacing w:line="480" w:lineRule="auto"/>
        <w:jc w:val="both"/>
        <w:rPr>
          <w:rFonts w:ascii="Arial" w:hAnsi="Arial" w:cs="Arial"/>
        </w:rPr>
      </w:pPr>
      <w:r w:rsidRPr="009E654F">
        <w:rPr>
          <w:rFonts w:ascii="Arial" w:hAnsi="Arial" w:cs="Arial"/>
          <w:b/>
          <w:bCs/>
        </w:rPr>
        <w:t>Cena brutto ………………………… zł</w:t>
      </w:r>
    </w:p>
    <w:p w:rsidR="009E654F" w:rsidRPr="009E654F" w:rsidRDefault="009E654F" w:rsidP="009E654F">
      <w:pPr>
        <w:pStyle w:val="Akapitzlist"/>
        <w:spacing w:line="480" w:lineRule="auto"/>
        <w:jc w:val="both"/>
        <w:rPr>
          <w:rFonts w:ascii="Arial" w:hAnsi="Arial" w:cs="Arial"/>
        </w:rPr>
      </w:pPr>
      <w:r w:rsidRPr="009E654F">
        <w:rPr>
          <w:rFonts w:ascii="Arial" w:hAnsi="Arial" w:cs="Arial"/>
        </w:rPr>
        <w:t>Brutto słownie: ……………………………………………………………………………..</w:t>
      </w:r>
    </w:p>
    <w:p w:rsidR="009E654F" w:rsidRDefault="009E654F" w:rsidP="009E654F">
      <w:pPr>
        <w:pStyle w:val="Akapitzlist"/>
        <w:suppressAutoHyphens/>
        <w:autoSpaceDN w:val="0"/>
        <w:spacing w:after="0" w:line="240" w:lineRule="auto"/>
        <w:ind w:left="0" w:right="-1"/>
        <w:contextualSpacing w:val="0"/>
        <w:jc w:val="both"/>
        <w:textAlignment w:val="baseline"/>
        <w:rPr>
          <w:rFonts w:ascii="Arial" w:hAnsi="Arial" w:cs="Arial"/>
        </w:rPr>
      </w:pPr>
    </w:p>
    <w:p w:rsidR="00B43FBF" w:rsidRDefault="00B43FBF" w:rsidP="003861C7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ind w:left="0" w:right="-1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Wynagrodzenie, o którym mowa w ust. 1 obejmuje wszelkie koszty niezbędne do zrealizowania przedmiotu umowy wynikające wprost z dokumentacji projektowej, jak również w niej nie ujęte z powodu wad dokumentacji spowodowanych jej niezgodnością z zasadami wiedzy technicznej lub stanem faktycznym, a bez których nie można wykonać przedmiotu umowy. Wykonawca ponosi ryzyko z tytułu oszacowania wszelkich kosztów związanych</w:t>
      </w:r>
      <w:r w:rsidR="009E654F">
        <w:rPr>
          <w:rFonts w:ascii="Arial" w:hAnsi="Arial" w:cs="Arial"/>
        </w:rPr>
        <w:br/>
      </w:r>
      <w:r>
        <w:rPr>
          <w:rFonts w:ascii="Arial" w:hAnsi="Arial" w:cs="Arial"/>
        </w:rPr>
        <w:t>z realizacją przedmiotu umowy. Niedoszacowanie, pominięcie oraz brak rozpoznania zakresu przedmiotu umowy nie może być podstawą do żądania zmiany wynagrodzenia określonego</w:t>
      </w:r>
      <w:r w:rsidR="009E654F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ust. 1 niniejszego paragrafu. Wynagrodzenie w tym zakresie jest wynagrodzeniem ryczałtowym w rozumieniu art. 632 </w:t>
      </w:r>
      <w:proofErr w:type="spellStart"/>
      <w:r>
        <w:rPr>
          <w:rFonts w:ascii="Arial" w:hAnsi="Arial" w:cs="Arial"/>
        </w:rPr>
        <w:t>kc</w:t>
      </w:r>
      <w:proofErr w:type="spellEnd"/>
      <w:r>
        <w:rPr>
          <w:rFonts w:ascii="Arial" w:hAnsi="Arial" w:cs="Arial"/>
        </w:rPr>
        <w:t>. Strony niniejszej umowy nie mogą zmienić kwoty,</w:t>
      </w:r>
      <w:r w:rsidR="009E654F">
        <w:rPr>
          <w:rFonts w:ascii="Arial" w:hAnsi="Arial" w:cs="Arial"/>
        </w:rPr>
        <w:br/>
      </w:r>
      <w:r>
        <w:rPr>
          <w:rFonts w:ascii="Arial" w:hAnsi="Arial" w:cs="Arial"/>
        </w:rPr>
        <w:t>o której mowa w ust. 1 poza okolicznościami przedstawionymi w ust. 3 niniejszego paragrafu.</w:t>
      </w:r>
    </w:p>
    <w:p w:rsidR="005B343C" w:rsidRDefault="00B43FBF" w:rsidP="003861C7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ind w:left="0" w:right="-1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Wynagrodzenie określone w ust. 1 zostanie zmienione w przypadku urzędowych zmian</w:t>
      </w:r>
      <w:r w:rsidR="009E654F">
        <w:rPr>
          <w:rFonts w:ascii="Arial" w:hAnsi="Arial" w:cs="Arial"/>
        </w:rPr>
        <w:br/>
      </w:r>
      <w:r>
        <w:rPr>
          <w:rFonts w:ascii="Arial" w:hAnsi="Arial" w:cs="Arial"/>
        </w:rPr>
        <w:t>w obowiązujących przepisach podatkowych, w tym zmiany podatku VAT.</w:t>
      </w:r>
    </w:p>
    <w:p w:rsidR="005B343C" w:rsidRDefault="005B343C" w:rsidP="003861C7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ind w:left="0" w:right="-1"/>
        <w:contextualSpacing w:val="0"/>
        <w:jc w:val="both"/>
        <w:textAlignment w:val="baseline"/>
        <w:rPr>
          <w:rFonts w:ascii="Arial" w:hAnsi="Arial" w:cs="Arial"/>
        </w:rPr>
      </w:pPr>
      <w:r w:rsidRPr="005B343C">
        <w:rPr>
          <w:rFonts w:ascii="Arial" w:hAnsi="Arial" w:cs="Arial"/>
        </w:rPr>
        <w:t>Rozliczenie pomiędzy Stronami za wykonane roboty nastąpi jednorazowo po zakończeniu robót, na podstawie faktury końcowej, zatwierdzonej przez Zamawiającego i wystawionej przez Wykonawcę, na podstawie zatwierdzonego protokołu końcowego odbioru robót.</w:t>
      </w:r>
    </w:p>
    <w:p w:rsidR="00F64317" w:rsidRDefault="005B343C" w:rsidP="003861C7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ind w:left="0" w:right="-1"/>
        <w:contextualSpacing w:val="0"/>
        <w:jc w:val="both"/>
        <w:textAlignment w:val="baseline"/>
        <w:rPr>
          <w:rFonts w:ascii="Arial" w:hAnsi="Arial" w:cs="Arial"/>
        </w:rPr>
      </w:pPr>
      <w:r w:rsidRPr="005B343C">
        <w:rPr>
          <w:rFonts w:ascii="Arial" w:hAnsi="Arial" w:cs="Arial"/>
        </w:rPr>
        <w:t xml:space="preserve">Wynagrodzenie Wykonawcy płatne będzie przez Zamawiającego w terminie do </w:t>
      </w:r>
      <w:r w:rsidRPr="005B343C">
        <w:rPr>
          <w:rFonts w:ascii="Arial" w:hAnsi="Arial" w:cs="Arial"/>
          <w:b/>
        </w:rPr>
        <w:t>30 (słownie: trzydziestu) dni</w:t>
      </w:r>
      <w:r w:rsidRPr="005B343C">
        <w:rPr>
          <w:rFonts w:ascii="Arial" w:hAnsi="Arial" w:cs="Arial"/>
        </w:rPr>
        <w:t xml:space="preserve"> od daty złożenia prawidłowo wystawionej faktury Zamawiającemu przez Wykonawcę na Zamawiającego.</w:t>
      </w:r>
    </w:p>
    <w:p w:rsidR="005B343C" w:rsidRPr="00F64317" w:rsidRDefault="00F64317" w:rsidP="003861C7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ind w:left="0" w:right="-1"/>
        <w:contextualSpacing w:val="0"/>
        <w:jc w:val="both"/>
        <w:textAlignment w:val="baseline"/>
        <w:rPr>
          <w:rFonts w:ascii="Arial" w:hAnsi="Arial" w:cs="Arial"/>
        </w:rPr>
      </w:pPr>
      <w:r w:rsidRPr="00F64317">
        <w:rPr>
          <w:rFonts w:ascii="Arial" w:hAnsi="Arial" w:cs="Arial"/>
        </w:rPr>
        <w:t>Za termin zapłaty uznaje się dzień, w którym Zamawiający polecił swojemu bankowi dokonanie przelewu wynagrodzenia Wykonawcy na jego konto wskazane na fakturach.</w:t>
      </w:r>
    </w:p>
    <w:p w:rsidR="005B343C" w:rsidRDefault="005B343C" w:rsidP="005B343C">
      <w:pPr>
        <w:pStyle w:val="Akapitzlist"/>
        <w:ind w:left="0" w:right="-1"/>
        <w:rPr>
          <w:rFonts w:ascii="Arial" w:hAnsi="Arial" w:cs="Arial"/>
          <w:b/>
        </w:rPr>
      </w:pPr>
    </w:p>
    <w:p w:rsidR="00B43FBF" w:rsidRDefault="00B43FBF" w:rsidP="00B43FBF">
      <w:pPr>
        <w:pStyle w:val="Akapitzlist"/>
        <w:ind w:left="0"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B43FBF" w:rsidRDefault="00B43FBF" w:rsidP="003861C7">
      <w:pPr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0" w:firstLine="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Zamawiający dopuszcza możliwość wystąpienia w trakcie realizacji przedmiotu umowy konieczności wykonania robót zamiennych w stosunku do przewidzianych dokumentacją projektową w sytuacji gdy wykonanie tych robót będzie niezbędne do prawidłowego, tj. zgodnego z zasadami wiedzy technicznej i obowiązującymi na dzień odbioru robót przepisami wykonania przedmiotu umowy określonego w § 1. Wprowadzenie robót zamiennych jest możliwe jeśli:</w:t>
      </w:r>
    </w:p>
    <w:p w:rsidR="00B43FBF" w:rsidRDefault="00B43FBF" w:rsidP="003861C7">
      <w:pPr>
        <w:numPr>
          <w:ilvl w:val="0"/>
          <w:numId w:val="18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są korzystne dla zamawiającego na etapie realizacji umowy lub przyniosą korzystne skutki w trakcie eksploatacji przedmiotu umowy.</w:t>
      </w:r>
    </w:p>
    <w:p w:rsidR="00B43FBF" w:rsidRDefault="00B43FBF" w:rsidP="003861C7">
      <w:pPr>
        <w:numPr>
          <w:ilvl w:val="0"/>
          <w:numId w:val="18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stały się konieczne na skutek ujawnienia przeszkód w gruncie lub błędów w dokumentacji projektowej,</w:t>
      </w:r>
    </w:p>
    <w:p w:rsidR="00B43FBF" w:rsidRDefault="00B43FBF" w:rsidP="003861C7">
      <w:pPr>
        <w:numPr>
          <w:ilvl w:val="0"/>
          <w:numId w:val="18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pozwolą osiągnąć obniżenie kosztów, lepsze parametry techniczne, użytkowe, estetyczne od przyjętych w dokumentacji projektowej,</w:t>
      </w:r>
    </w:p>
    <w:p w:rsidR="00B43FBF" w:rsidRDefault="00B43FBF" w:rsidP="003861C7">
      <w:pPr>
        <w:numPr>
          <w:ilvl w:val="0"/>
          <w:numId w:val="18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wystąpiła niedostępność na rynku materiałów lub urządzeń wskazanych w ofercie, dokumentacji projektowej,</w:t>
      </w:r>
    </w:p>
    <w:p w:rsidR="00B43FBF" w:rsidRDefault="00B43FBF" w:rsidP="003861C7">
      <w:pPr>
        <w:numPr>
          <w:ilvl w:val="0"/>
          <w:numId w:val="18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pojawienie się na rynku, części, materiałów lub urządzeń nowszej generacji pozwalających na zaoszczędzenie kosztów realizacji przedmiotu umowy oraz kosztów eksploatacji wykonanego przedmiotu umowy .</w:t>
      </w:r>
    </w:p>
    <w:p w:rsidR="00B43FBF" w:rsidRDefault="00B43FBF" w:rsidP="003861C7">
      <w:pPr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0" w:firstLine="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Zamawiający dopuszcza wprowadzenie zamiany materiałów i urządzeń przedstawionych w ofercie przetargowej pod warunkiem, że zmiany te będą korzystne dla Zamawiającego. Będą to, przykładowo, okoliczności:</w:t>
      </w:r>
    </w:p>
    <w:p w:rsidR="00B43FBF" w:rsidRDefault="00B43FBF" w:rsidP="003861C7">
      <w:pPr>
        <w:numPr>
          <w:ilvl w:val="0"/>
          <w:numId w:val="1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powodujące obniżenie kosztu ponoszonego przez Zamawiającego na eksploatację</w:t>
      </w:r>
      <w:r w:rsidR="009E654F">
        <w:rPr>
          <w:rFonts w:ascii="Arial" w:hAnsi="Arial" w:cs="Arial"/>
        </w:rPr>
        <w:br/>
      </w:r>
      <w:r>
        <w:rPr>
          <w:rFonts w:ascii="Arial" w:hAnsi="Arial" w:cs="Arial"/>
        </w:rPr>
        <w:t>i konserwację wykonanego przedmiotu umowy;</w:t>
      </w:r>
    </w:p>
    <w:p w:rsidR="00B43FBF" w:rsidRDefault="00B43FBF" w:rsidP="003861C7">
      <w:pPr>
        <w:numPr>
          <w:ilvl w:val="0"/>
          <w:numId w:val="1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powodujące poprawienie parametrów technicznych;</w:t>
      </w:r>
    </w:p>
    <w:p w:rsidR="00B43FBF" w:rsidRDefault="00B43FBF" w:rsidP="003861C7">
      <w:pPr>
        <w:numPr>
          <w:ilvl w:val="0"/>
          <w:numId w:val="1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wynikające z aktualizacji rozwiązań z uwagi na postęp technologiczny lub zmiany obowiązujących przepisów.</w:t>
      </w:r>
    </w:p>
    <w:p w:rsidR="00F64317" w:rsidRDefault="00B43FBF" w:rsidP="003861C7">
      <w:pPr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0" w:firstLine="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Dodatkowo możliwa jest zmiana producenta poszczególnych materiałów i urządzeń przedstawionych w ofercie przetargowej pod warunkiem, że zmiana ta nie spowoduje obniżenia parametrów tych materiałów lub urządzeń.</w:t>
      </w:r>
    </w:p>
    <w:p w:rsidR="00B43FBF" w:rsidRPr="00F64317" w:rsidRDefault="00B43FBF" w:rsidP="003861C7">
      <w:pPr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0" w:firstLine="4"/>
        <w:jc w:val="both"/>
        <w:textAlignment w:val="baseline"/>
        <w:rPr>
          <w:rFonts w:ascii="Arial" w:hAnsi="Arial" w:cs="Arial"/>
        </w:rPr>
      </w:pPr>
      <w:r w:rsidRPr="00F64317">
        <w:rPr>
          <w:rFonts w:ascii="Arial" w:hAnsi="Arial" w:cs="Arial"/>
        </w:rPr>
        <w:t>Zmiany, o których mowa w ust. 1, 2</w:t>
      </w:r>
      <w:r w:rsidR="009E654F" w:rsidRPr="00F64317">
        <w:rPr>
          <w:rFonts w:ascii="Arial" w:hAnsi="Arial" w:cs="Arial"/>
        </w:rPr>
        <w:t xml:space="preserve"> i </w:t>
      </w:r>
      <w:r w:rsidRPr="00F64317">
        <w:rPr>
          <w:rFonts w:ascii="Arial" w:hAnsi="Arial" w:cs="Arial"/>
        </w:rPr>
        <w:t>3 niniejszego paragrafu muszą być każdorazowo zatwierdzone przez Zamawiającego w porozumieniu z inspektorem nadzoru.”</w:t>
      </w:r>
    </w:p>
    <w:p w:rsidR="00B43FBF" w:rsidRDefault="00B43FBF" w:rsidP="003861C7">
      <w:pPr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0" w:firstLine="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Zamiany</w:t>
      </w:r>
      <w:r w:rsidR="009E65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 spowodują zmiany ceny wykonania przedmiotu umowy, o której mowa</w:t>
      </w:r>
      <w:r w:rsidR="009E654F">
        <w:rPr>
          <w:rFonts w:ascii="Arial" w:hAnsi="Arial" w:cs="Arial"/>
        </w:rPr>
        <w:br/>
      </w:r>
      <w:r>
        <w:rPr>
          <w:rFonts w:ascii="Arial" w:hAnsi="Arial" w:cs="Arial"/>
        </w:rPr>
        <w:t>w § 2 ust. 1 niniejszej umowy.</w:t>
      </w: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4</w:t>
      </w:r>
    </w:p>
    <w:p w:rsidR="00B43FBF" w:rsidRPr="009E654F" w:rsidRDefault="00B43FBF" w:rsidP="009E654F">
      <w:pPr>
        <w:pStyle w:val="Akapitzlist"/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Ustala się termin zakończenia robót będących przedmiotem niniejszej umowy </w:t>
      </w:r>
      <w:r w:rsidRPr="009E654F">
        <w:rPr>
          <w:rFonts w:ascii="Arial" w:hAnsi="Arial" w:cs="Arial"/>
          <w:b/>
        </w:rPr>
        <w:t xml:space="preserve">do dnia </w:t>
      </w:r>
      <w:r w:rsidR="009E654F" w:rsidRPr="009E654F">
        <w:rPr>
          <w:rFonts w:ascii="Arial" w:hAnsi="Arial" w:cs="Arial"/>
          <w:b/>
        </w:rPr>
        <w:t>05.10.2018r.</w:t>
      </w:r>
    </w:p>
    <w:p w:rsidR="00B43FBF" w:rsidRDefault="00B43FBF" w:rsidP="00B43FBF">
      <w:pPr>
        <w:suppressAutoHyphens/>
        <w:ind w:right="-1"/>
        <w:rPr>
          <w:rFonts w:ascii="Arial" w:hAnsi="Arial" w:cs="Arial"/>
        </w:rPr>
      </w:pP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GWARANCJA JAKOŚCI I RĘKOJMIA</w:t>
      </w: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B43FBF" w:rsidRDefault="00B43FBF" w:rsidP="003861C7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142" w:right="-1"/>
        <w:contextualSpacing w:val="0"/>
        <w:jc w:val="both"/>
        <w:textAlignment w:val="baseline"/>
      </w:pPr>
      <w:r>
        <w:rPr>
          <w:rFonts w:ascii="Arial" w:hAnsi="Arial" w:cs="Arial"/>
        </w:rPr>
        <w:t>Wykonawca udziela Zamawiającemu ........ miesięcznej gwarancji na materiały i wykonanie, która</w:t>
      </w:r>
      <w:r>
        <w:rPr>
          <w:rFonts w:ascii="Arial" w:hAnsi="Arial" w:cs="Arial"/>
          <w:color w:val="FF00CC"/>
        </w:rPr>
        <w:t xml:space="preserve"> </w:t>
      </w:r>
      <w:r>
        <w:rPr>
          <w:rFonts w:ascii="Arial" w:hAnsi="Arial" w:cs="Arial"/>
        </w:rPr>
        <w:t>rozpoczyna swój bieg od daty odbioru końcowego robót.</w:t>
      </w:r>
    </w:p>
    <w:p w:rsidR="00B43FBF" w:rsidRDefault="00B43FBF" w:rsidP="003861C7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142" w:right="-1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 przypadku ujawnienia w okresie gwarancji usterek Zamawiający poinformuje o tym Wykonawcę na piśmie, wyznaczając mu termin do ich usunięcia.</w:t>
      </w:r>
    </w:p>
    <w:p w:rsidR="00B43FBF" w:rsidRDefault="00B43FBF" w:rsidP="003861C7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142" w:right="-1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Jeżeli Wykonawca nie usunie wad lub usterek w terminie wskazanym przez zamawiającego, to Zamawiający może zlecić usunięcie ich osobie trzeciej na koszt Wykonawcy. W takim przypadku koszty usuwania wad lub usterek będą pokrywane z zatrzymanej kwoty będącej zabezpieczeniem należytego wykonania umowy.</w:t>
      </w:r>
    </w:p>
    <w:p w:rsidR="00B43FBF" w:rsidRDefault="00B43FBF" w:rsidP="003861C7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142" w:right="-1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Odpowiedzialność Wykonawcy z tytułu rękojmi za wady fizyczne dotyczy wad przedmiotu umowy istniejących w dacie dokonywania czynności odbioru oraz wad powstałych po odbiorze, lecz z przyczyn tkwiących w przedmiocie umowy w chwili odbioru i wygasa po upływie równym okresowi na jaki została udzielona gwarancja przez Wykonawcę.</w:t>
      </w:r>
    </w:p>
    <w:p w:rsidR="00B43FBF" w:rsidRDefault="00B43FBF" w:rsidP="003861C7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142" w:right="-1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Wykonawca jest zobowiązany usunąć na własny koszt, w ustalonym zgodnie z ust. </w:t>
      </w:r>
      <w:r w:rsidR="00962D2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terminie nie dłuższym niż 30 dni, wszystkie wady odnoszące się do przedmiotu niniejszej umowy, jeżeli Zamawiający zażądał tego na piśmie przed upływem terminu rękojmi.</w:t>
      </w:r>
    </w:p>
    <w:p w:rsidR="00B43FBF" w:rsidRDefault="00B43FBF" w:rsidP="003861C7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142" w:right="-1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Roszczenia z tytułu rękojmi mogą być dochodzone także po upływie terminu rękojmi, jeżeli Zamawiający zgłosił Wykonawcy istnienie wady w okresie rękojmi.</w:t>
      </w:r>
    </w:p>
    <w:p w:rsidR="00B43FBF" w:rsidRDefault="00B43FBF" w:rsidP="003861C7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142" w:right="-1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Terminy usunięcia ujawnionych wad lub usterek będzie określał Zamawiający, biorąc pod uwagę niezbędny czas i techniczne możliwości ich usunięcia, pisemnie informując o nich Wykonawcę.</w:t>
      </w:r>
    </w:p>
    <w:p w:rsidR="002D0372" w:rsidRPr="00962D28" w:rsidRDefault="002D0372" w:rsidP="00B43FBF">
      <w:pPr>
        <w:suppressAutoHyphens/>
        <w:ind w:right="-1"/>
        <w:jc w:val="center"/>
        <w:rPr>
          <w:rFonts w:ascii="Arial" w:hAnsi="Arial" w:cs="Arial"/>
          <w:b/>
          <w:sz w:val="12"/>
          <w:szCs w:val="12"/>
        </w:rPr>
      </w:pP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PRZEKAZANIE PLACU BUDOWY</w:t>
      </w:r>
    </w:p>
    <w:p w:rsidR="002D0372" w:rsidRDefault="00B43FBF" w:rsidP="002D0372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B43FBF" w:rsidRPr="002D0372" w:rsidRDefault="00B43FBF" w:rsidP="002D0372">
      <w:pPr>
        <w:suppressAutoHyphens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Strony ustalają, że przekazanie placu budowy Wykonawcy nastąpi w terminie nie krótszym niż 7 dni od dnia </w:t>
      </w:r>
      <w:r w:rsidR="002D0372">
        <w:rPr>
          <w:rFonts w:ascii="Arial" w:hAnsi="Arial" w:cs="Arial"/>
        </w:rPr>
        <w:t xml:space="preserve">podpisania </w:t>
      </w:r>
      <w:r>
        <w:rPr>
          <w:rFonts w:ascii="Arial" w:hAnsi="Arial" w:cs="Arial"/>
        </w:rPr>
        <w:t xml:space="preserve">umowy. </w:t>
      </w: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MATERIAŁY</w:t>
      </w: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:rsidR="00B43FBF" w:rsidRDefault="00B43FBF" w:rsidP="003861C7">
      <w:pPr>
        <w:numPr>
          <w:ilvl w:val="0"/>
          <w:numId w:val="6"/>
        </w:numPr>
        <w:suppressAutoHyphens/>
        <w:autoSpaceDN w:val="0"/>
        <w:spacing w:after="0" w:line="240" w:lineRule="auto"/>
        <w:ind w:left="0" w:right="-1" w:hanging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Wykonawca zobowiązuje się do wykonania przedmiotu umowy zgodnie z obowiązującymi przepisami Prawa budowlanego i zasadami sztuki budowlanej.</w:t>
      </w:r>
    </w:p>
    <w:p w:rsidR="00B43FBF" w:rsidRDefault="00B43FBF" w:rsidP="003861C7">
      <w:pPr>
        <w:numPr>
          <w:ilvl w:val="0"/>
          <w:numId w:val="6"/>
        </w:numPr>
        <w:suppressAutoHyphens/>
        <w:autoSpaceDN w:val="0"/>
        <w:spacing w:after="0" w:line="240" w:lineRule="auto"/>
        <w:ind w:left="0" w:right="-1" w:hanging="360"/>
        <w:jc w:val="both"/>
        <w:textAlignment w:val="baseline"/>
      </w:pPr>
      <w:r>
        <w:rPr>
          <w:rFonts w:ascii="Arial" w:hAnsi="Arial" w:cs="Arial"/>
        </w:rPr>
        <w:t>Materiały i urządzenia mające zastosowanie przy realizacji umowy muszą odpowiadać wymogom wyrobów dopuszczonych do obrotu i stosowania w budownictwie, określonym w art. 10 ustawy z dnia 7 lipca 1994 roku Prawo budowlane (Dz. U.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z 2016 r. poz. 290 ze zm</w:t>
      </w:r>
      <w:r>
        <w:rPr>
          <w:rFonts w:ascii="Arial" w:hAnsi="Arial" w:cs="Arial"/>
          <w:color w:val="FF00CC"/>
        </w:rPr>
        <w:t>.</w:t>
      </w:r>
      <w:r>
        <w:rPr>
          <w:rFonts w:ascii="Arial" w:hAnsi="Arial" w:cs="Arial"/>
        </w:rPr>
        <w:t>), oraz innym obowiązującym przepisom prawa.</w:t>
      </w:r>
    </w:p>
    <w:p w:rsidR="00B43FBF" w:rsidRDefault="00B43FBF" w:rsidP="003861C7">
      <w:pPr>
        <w:numPr>
          <w:ilvl w:val="0"/>
          <w:numId w:val="6"/>
        </w:numPr>
        <w:suppressAutoHyphens/>
        <w:autoSpaceDN w:val="0"/>
        <w:spacing w:after="0" w:line="240" w:lineRule="auto"/>
        <w:ind w:left="0" w:right="-1" w:hanging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Na każde żądanie Zamawiającego lub Inspektora Nadzoru, Wykonawca obowiązany jest okazać w stosunku do wskazanych materiałów aktualny certyfikat, aprobatę techniczną, znak budowlany bądź deklarację zgodności wyrobu.</w:t>
      </w:r>
    </w:p>
    <w:p w:rsidR="00B43FBF" w:rsidRDefault="00B43FBF" w:rsidP="003861C7">
      <w:pPr>
        <w:numPr>
          <w:ilvl w:val="0"/>
          <w:numId w:val="6"/>
        </w:numPr>
        <w:suppressAutoHyphens/>
        <w:autoSpaceDN w:val="0"/>
        <w:spacing w:after="0" w:line="240" w:lineRule="auto"/>
        <w:ind w:left="0" w:right="-1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wykonać przedmiot umowy z materiałów własnych, fabrycznie nowych (nieużytkowanych nigdzie wcześniej), zgodnie  ze sztuką budowlaną. </w:t>
      </w:r>
    </w:p>
    <w:p w:rsidR="002D0372" w:rsidRDefault="002D0372" w:rsidP="00B43FBF">
      <w:pPr>
        <w:suppressAutoHyphens/>
        <w:ind w:right="-1"/>
        <w:jc w:val="center"/>
        <w:rPr>
          <w:rFonts w:ascii="Arial" w:hAnsi="Arial" w:cs="Arial"/>
          <w:b/>
        </w:rPr>
      </w:pP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PODWYKONAWSTWO.</w:t>
      </w: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2D0372">
        <w:rPr>
          <w:rFonts w:ascii="Arial" w:hAnsi="Arial" w:cs="Arial"/>
          <w:b/>
        </w:rPr>
        <w:t>8</w:t>
      </w:r>
    </w:p>
    <w:p w:rsidR="00B43FBF" w:rsidRDefault="00B43FBF" w:rsidP="003861C7">
      <w:pPr>
        <w:numPr>
          <w:ilvl w:val="0"/>
          <w:numId w:val="7"/>
        </w:numPr>
        <w:suppressAutoHyphens/>
        <w:autoSpaceDN w:val="0"/>
        <w:spacing w:after="0" w:line="240" w:lineRule="auto"/>
        <w:ind w:left="0" w:right="-1" w:hanging="38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Wykonawca powierza do wykonania przez podwykonawców</w:t>
      </w:r>
      <w:r w:rsidR="002D03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następujący zakres przedmiotu umowy:</w:t>
      </w:r>
    </w:p>
    <w:p w:rsidR="00B43FBF" w:rsidRDefault="00B43FBF" w:rsidP="00B43FBF">
      <w:pPr>
        <w:suppressAutoHyphens/>
        <w:ind w:right="-1"/>
      </w:pPr>
      <w:r>
        <w:rPr>
          <w:rFonts w:ascii="Arial" w:hAnsi="Arial" w:cs="Arial"/>
          <w:b/>
        </w:rPr>
        <w:t>…....................................................................................................................................</w:t>
      </w:r>
    </w:p>
    <w:p w:rsidR="00B43FBF" w:rsidRDefault="00B43FBF" w:rsidP="00B43FBF">
      <w:pPr>
        <w:suppressAutoHyphens/>
        <w:ind w:right="-1"/>
        <w:rPr>
          <w:rFonts w:ascii="Arial" w:hAnsi="Arial" w:cs="Arial"/>
        </w:rPr>
      </w:pPr>
      <w:r>
        <w:rPr>
          <w:rFonts w:ascii="Arial" w:hAnsi="Arial" w:cs="Arial"/>
        </w:rPr>
        <w:t>Pozostały zakres zamówienia Wykonawca wykona sam, bez udziału podwykonawców.</w:t>
      </w:r>
    </w:p>
    <w:p w:rsidR="002D0372" w:rsidRDefault="00B43FBF" w:rsidP="003861C7">
      <w:pPr>
        <w:numPr>
          <w:ilvl w:val="0"/>
          <w:numId w:val="7"/>
        </w:numPr>
        <w:suppressAutoHyphens/>
        <w:autoSpaceDN w:val="0"/>
        <w:spacing w:after="0" w:line="240" w:lineRule="auto"/>
        <w:ind w:left="0" w:right="-1" w:hanging="38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 terminie do 7dni od dnia zawarcia niniejszej umowy, Wykonawca poinformuje Zamawiającego na piśmie o podmiotach, którym zamierza powierzyć realizację prac, o których mowa w ust. 1, wskazując nazwę podmiotu i część zamówienia, którą mu powierzy.</w:t>
      </w:r>
    </w:p>
    <w:p w:rsidR="003C2368" w:rsidRDefault="002D0372" w:rsidP="003861C7">
      <w:pPr>
        <w:numPr>
          <w:ilvl w:val="0"/>
          <w:numId w:val="7"/>
        </w:numPr>
        <w:suppressAutoHyphens/>
        <w:autoSpaceDN w:val="0"/>
        <w:spacing w:after="0" w:line="240" w:lineRule="auto"/>
        <w:ind w:left="0" w:right="-1" w:hanging="38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43FBF" w:rsidRPr="002D0372">
        <w:rPr>
          <w:rFonts w:ascii="Arial" w:hAnsi="Arial" w:cs="Arial"/>
        </w:rPr>
        <w:t>ie później niż 7 dni przed planowanym skierowaniem do wykonania robót przez Podwykonawcę, Wykonawca przedłoży Zamawiającemu projekt umowy z Podwykonawcą -zwaną w dalszej treści „umową podwykonawczą"</w:t>
      </w:r>
      <w:r w:rsidR="00B43FBF" w:rsidRPr="002D0372">
        <w:rPr>
          <w:rFonts w:ascii="Arial" w:hAnsi="Arial" w:cs="Arial"/>
          <w:b/>
        </w:rPr>
        <w:t>.</w:t>
      </w:r>
    </w:p>
    <w:p w:rsidR="003C2368" w:rsidRDefault="00B43FBF" w:rsidP="003861C7">
      <w:pPr>
        <w:numPr>
          <w:ilvl w:val="0"/>
          <w:numId w:val="7"/>
        </w:numPr>
        <w:suppressAutoHyphens/>
        <w:autoSpaceDN w:val="0"/>
        <w:spacing w:after="0" w:line="240" w:lineRule="auto"/>
        <w:ind w:left="0" w:right="-1" w:hanging="387"/>
        <w:jc w:val="both"/>
        <w:textAlignment w:val="baseline"/>
        <w:rPr>
          <w:rFonts w:ascii="Arial" w:hAnsi="Arial" w:cs="Arial"/>
        </w:rPr>
      </w:pPr>
      <w:r w:rsidRPr="003C2368">
        <w:rPr>
          <w:rFonts w:ascii="Arial" w:hAnsi="Arial" w:cs="Arial"/>
        </w:rPr>
        <w:t xml:space="preserve">Akceptacja lub odmowa akceptacji (zastrzeżenia lub sprzeciw) umowy podwykonawczej przez Zamawiającego nastąpi w </w:t>
      </w:r>
      <w:r w:rsidRPr="003C2368">
        <w:rPr>
          <w:rFonts w:ascii="Arial" w:hAnsi="Arial" w:cs="Arial"/>
          <w:b/>
        </w:rPr>
        <w:t xml:space="preserve">formie pisemnej </w:t>
      </w:r>
      <w:r w:rsidRPr="003C2368">
        <w:rPr>
          <w:rFonts w:ascii="Arial" w:hAnsi="Arial" w:cs="Arial"/>
        </w:rPr>
        <w:t xml:space="preserve">w terminie </w:t>
      </w:r>
      <w:r w:rsidRPr="003C2368">
        <w:rPr>
          <w:rFonts w:ascii="Arial" w:hAnsi="Arial" w:cs="Arial"/>
          <w:b/>
        </w:rPr>
        <w:t>do 14</w:t>
      </w:r>
      <w:r w:rsidRPr="003C2368">
        <w:rPr>
          <w:rFonts w:ascii="Arial" w:hAnsi="Arial" w:cs="Arial"/>
        </w:rPr>
        <w:t xml:space="preserve"> </w:t>
      </w:r>
      <w:r w:rsidRPr="003C2368">
        <w:rPr>
          <w:rFonts w:ascii="Arial" w:hAnsi="Arial" w:cs="Arial"/>
          <w:b/>
        </w:rPr>
        <w:t xml:space="preserve">dni </w:t>
      </w:r>
      <w:r w:rsidRPr="003C2368">
        <w:rPr>
          <w:rFonts w:ascii="Arial" w:hAnsi="Arial" w:cs="Arial"/>
        </w:rPr>
        <w:t>od dnia przedstawienia Zamawiającemu umowy podwykonawczej. Niezgłoszenie pisemnych zastrzeżeń lub sprzeciwu do przedłożonego projektu umowy w terminie 14 dni, uważa się za akceptację projektu umowy przez Zamawiającego.</w:t>
      </w:r>
    </w:p>
    <w:p w:rsidR="00B43FBF" w:rsidRPr="003C2368" w:rsidRDefault="00B43FBF" w:rsidP="003861C7">
      <w:pPr>
        <w:numPr>
          <w:ilvl w:val="0"/>
          <w:numId w:val="7"/>
        </w:numPr>
        <w:suppressAutoHyphens/>
        <w:autoSpaceDN w:val="0"/>
        <w:spacing w:after="0" w:line="240" w:lineRule="auto"/>
        <w:ind w:left="0" w:right="-1" w:hanging="387"/>
        <w:jc w:val="both"/>
        <w:textAlignment w:val="baseline"/>
        <w:rPr>
          <w:rFonts w:ascii="Arial" w:hAnsi="Arial" w:cs="Arial"/>
        </w:rPr>
      </w:pPr>
      <w:r w:rsidRPr="003C2368">
        <w:rPr>
          <w:rFonts w:ascii="Arial" w:hAnsi="Arial" w:cs="Arial"/>
        </w:rPr>
        <w:t xml:space="preserve">W przypadku akceptacji przez Zamawiającego przedłożonej mu umowy podwykonawczej, Wykonawca przedkłada Zamawiającemu poświadczoną za zgodność z oryginałem kopię zawartej umowy podwykonawczej, w terminie </w:t>
      </w:r>
      <w:r w:rsidRPr="003C2368">
        <w:rPr>
          <w:rFonts w:ascii="Arial" w:hAnsi="Arial" w:cs="Arial"/>
          <w:b/>
        </w:rPr>
        <w:t>do 7</w:t>
      </w:r>
      <w:r w:rsidRPr="003C2368">
        <w:rPr>
          <w:rFonts w:ascii="Arial" w:hAnsi="Arial" w:cs="Arial"/>
        </w:rPr>
        <w:t xml:space="preserve"> </w:t>
      </w:r>
      <w:r w:rsidRPr="003C2368">
        <w:rPr>
          <w:rFonts w:ascii="Arial" w:hAnsi="Arial" w:cs="Arial"/>
          <w:b/>
        </w:rPr>
        <w:t xml:space="preserve">dni </w:t>
      </w:r>
      <w:r w:rsidRPr="003C2368">
        <w:rPr>
          <w:rFonts w:ascii="Arial" w:hAnsi="Arial" w:cs="Arial"/>
        </w:rPr>
        <w:t xml:space="preserve">od dnia jej zawarcia. </w:t>
      </w:r>
    </w:p>
    <w:p w:rsidR="00B43FBF" w:rsidRDefault="00B43FBF" w:rsidP="003861C7">
      <w:pPr>
        <w:numPr>
          <w:ilvl w:val="0"/>
          <w:numId w:val="7"/>
        </w:numPr>
        <w:suppressAutoHyphens/>
        <w:autoSpaceDN w:val="0"/>
        <w:spacing w:after="0" w:line="240" w:lineRule="auto"/>
        <w:ind w:left="0" w:right="-1" w:hanging="38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Wykonawca odpowiada za działania i zaniechania Podwykonawców jak za swoje własne.</w:t>
      </w:r>
    </w:p>
    <w:p w:rsidR="00B43FBF" w:rsidRDefault="00B43FBF" w:rsidP="003861C7">
      <w:pPr>
        <w:numPr>
          <w:ilvl w:val="0"/>
          <w:numId w:val="7"/>
        </w:numPr>
        <w:suppressAutoHyphens/>
        <w:autoSpaceDN w:val="0"/>
        <w:spacing w:after="0" w:line="240" w:lineRule="auto"/>
        <w:ind w:left="0" w:right="-1" w:hanging="38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 przypadku powierzenia przez Wykonawcę realizacji zadania Podwykonawcy, dalszemu Podwykonawcy, Wykonawca, Podwykonawca, dalszy Podwykonawca zobowiązany jest do dokonania we własnym zakresie zapłaty wynagrodzenia należnego Podwykonawcy, dalszemu Podwykonawcy z zachowaniem terminów płatności określonych w umowie z Podwykonawcą, dalszym Podwykonawcą.</w:t>
      </w:r>
    </w:p>
    <w:p w:rsidR="00B43FBF" w:rsidRDefault="00B43FBF" w:rsidP="003861C7">
      <w:pPr>
        <w:numPr>
          <w:ilvl w:val="0"/>
          <w:numId w:val="7"/>
        </w:numPr>
        <w:suppressAutoHyphens/>
        <w:autoSpaceDN w:val="0"/>
        <w:spacing w:after="0" w:line="240" w:lineRule="auto"/>
        <w:ind w:left="0" w:right="-1" w:hanging="38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 przypadku gdy Wykonawca, Podwykonawca, dalszy Podwykonawca uchyla się od obowiązku zapłaty wynagrodzenia należnego Podwykonawcy, dalszemu Podwykonawcy, Zamawiający dokona bezpośredniej zapłaty wymagalnego wynagrodzenia przysługującego Podwykonawcy, dalszemu Podwykonawcy na zasadach opisanych w art. 143c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B43FBF" w:rsidRDefault="00B43FBF" w:rsidP="003861C7">
      <w:pPr>
        <w:numPr>
          <w:ilvl w:val="0"/>
          <w:numId w:val="7"/>
        </w:numPr>
        <w:suppressAutoHyphens/>
        <w:autoSpaceDN w:val="0"/>
        <w:spacing w:after="0" w:line="240" w:lineRule="auto"/>
        <w:ind w:left="0" w:right="-1" w:hanging="38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Postanowienia niniejszego paragrafu stosuje się odpowiednio do zmian zawartych umów podwykonawczych oraz do zmian zakresu zadania powierzanego do wykonania przez podwykonawców.</w:t>
      </w:r>
    </w:p>
    <w:p w:rsidR="00B43FBF" w:rsidRDefault="00B43FBF" w:rsidP="003861C7">
      <w:pPr>
        <w:numPr>
          <w:ilvl w:val="0"/>
          <w:numId w:val="7"/>
        </w:numPr>
        <w:suppressAutoHyphens/>
        <w:autoSpaceDN w:val="0"/>
        <w:spacing w:after="0" w:line="240" w:lineRule="auto"/>
        <w:ind w:left="0" w:right="-1" w:hanging="38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Strony uznają brak dokonywania płatności na rzecz osób trzecich wykonujących usługi objęte niniejszą umową za nienależyte wykonywanie Umowy.</w:t>
      </w:r>
    </w:p>
    <w:p w:rsidR="00B43FBF" w:rsidRDefault="00B43FBF" w:rsidP="003861C7">
      <w:pPr>
        <w:numPr>
          <w:ilvl w:val="0"/>
          <w:numId w:val="7"/>
        </w:numPr>
        <w:suppressAutoHyphens/>
        <w:autoSpaceDN w:val="0"/>
        <w:spacing w:after="0" w:line="240" w:lineRule="auto"/>
        <w:ind w:left="0" w:right="-1" w:hanging="38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Wykonawca zobowiązany jest do należytej staranności wobec podwykonawców.</w:t>
      </w:r>
    </w:p>
    <w:p w:rsidR="00F64317" w:rsidRDefault="00F64317" w:rsidP="00B43FBF">
      <w:pPr>
        <w:suppressAutoHyphens/>
        <w:ind w:right="-1"/>
        <w:jc w:val="center"/>
        <w:rPr>
          <w:rFonts w:ascii="Arial" w:hAnsi="Arial" w:cs="Arial"/>
          <w:b/>
        </w:rPr>
      </w:pP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OBOWIĄZKI ZAMAWIAJĄCEGO</w:t>
      </w: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3C2368">
        <w:rPr>
          <w:rFonts w:ascii="Arial" w:hAnsi="Arial" w:cs="Arial"/>
          <w:b/>
        </w:rPr>
        <w:t>9</w:t>
      </w:r>
    </w:p>
    <w:p w:rsidR="00B43FBF" w:rsidRDefault="00B43FBF" w:rsidP="00B43FBF">
      <w:pPr>
        <w:suppressAutoHyphens/>
        <w:ind w:right="-1"/>
        <w:rPr>
          <w:rFonts w:ascii="Arial" w:hAnsi="Arial" w:cs="Arial"/>
        </w:rPr>
      </w:pPr>
      <w:r>
        <w:rPr>
          <w:rFonts w:ascii="Arial" w:hAnsi="Arial" w:cs="Arial"/>
        </w:rPr>
        <w:t>Do obowiązków Zamawiającego należy w szczególności:</w:t>
      </w:r>
    </w:p>
    <w:p w:rsidR="00B43FBF" w:rsidRDefault="00B43FBF" w:rsidP="003861C7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right="-1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przekazanie Wykonawcy dokumentacji technicznej</w:t>
      </w:r>
      <w:r w:rsidR="003C2368">
        <w:rPr>
          <w:rFonts w:ascii="Arial" w:hAnsi="Arial" w:cs="Arial"/>
        </w:rPr>
        <w:t xml:space="preserve"> oraz</w:t>
      </w:r>
      <w:r>
        <w:rPr>
          <w:rFonts w:ascii="Arial" w:hAnsi="Arial" w:cs="Arial"/>
        </w:rPr>
        <w:t xml:space="preserve"> placu budowy</w:t>
      </w:r>
      <w:r w:rsidR="003C23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B43FBF" w:rsidRDefault="00B43FBF" w:rsidP="003861C7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right="-1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zapewnienie nadzoru inwestorskiego</w:t>
      </w:r>
      <w:r w:rsidR="003C2368">
        <w:rPr>
          <w:rFonts w:ascii="Arial" w:hAnsi="Arial" w:cs="Arial"/>
        </w:rPr>
        <w:t>,</w:t>
      </w:r>
    </w:p>
    <w:p w:rsidR="00B43FBF" w:rsidRDefault="00B43FBF" w:rsidP="003861C7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right="-1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odbiór przedmiotu umowy.</w:t>
      </w:r>
    </w:p>
    <w:p w:rsidR="00B43FBF" w:rsidRDefault="00B43FBF" w:rsidP="003861C7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right="-1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zapłata umówionego wynagrodzenia.</w:t>
      </w:r>
    </w:p>
    <w:p w:rsidR="003C2368" w:rsidRDefault="003C2368" w:rsidP="00B43FBF">
      <w:pPr>
        <w:suppressAutoHyphens/>
        <w:ind w:right="-1"/>
        <w:jc w:val="center"/>
        <w:rPr>
          <w:rFonts w:ascii="Arial" w:hAnsi="Arial" w:cs="Arial"/>
          <w:b/>
        </w:rPr>
      </w:pPr>
    </w:p>
    <w:p w:rsidR="0044001F" w:rsidRDefault="0044001F" w:rsidP="00B43FBF">
      <w:pPr>
        <w:suppressAutoHyphens/>
        <w:ind w:right="-1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OBOWIĄZKI WYKONAWCY</w:t>
      </w: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3C2368">
        <w:rPr>
          <w:rFonts w:ascii="Arial" w:hAnsi="Arial" w:cs="Arial"/>
          <w:b/>
        </w:rPr>
        <w:t>0</w:t>
      </w:r>
    </w:p>
    <w:p w:rsidR="002778AE" w:rsidRPr="002778AE" w:rsidRDefault="002778AE" w:rsidP="002778AE">
      <w:pPr>
        <w:pStyle w:val="Tekstpodstawowy"/>
        <w:jc w:val="both"/>
        <w:rPr>
          <w:rFonts w:ascii="Arial" w:hAnsi="Arial" w:cs="Arial"/>
        </w:rPr>
      </w:pPr>
      <w:r w:rsidRPr="002778AE">
        <w:rPr>
          <w:rFonts w:ascii="Arial" w:hAnsi="Arial" w:cs="Arial"/>
        </w:rPr>
        <w:t>1. Wykonawca ponosi odpowiedzialność względem Zamawiającego z tytułu:</w:t>
      </w:r>
    </w:p>
    <w:p w:rsidR="002778AE" w:rsidRPr="002778AE" w:rsidRDefault="002778AE" w:rsidP="003861C7">
      <w:pPr>
        <w:pStyle w:val="Tekstpodstawowy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2778AE">
        <w:rPr>
          <w:rFonts w:ascii="Arial" w:hAnsi="Arial" w:cs="Arial"/>
        </w:rPr>
        <w:t>rękojmi za wady,</w:t>
      </w:r>
    </w:p>
    <w:p w:rsidR="002778AE" w:rsidRPr="002778AE" w:rsidRDefault="002778AE" w:rsidP="003861C7">
      <w:pPr>
        <w:pStyle w:val="Tekstpodstawowy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2778AE">
        <w:rPr>
          <w:rFonts w:ascii="Arial" w:hAnsi="Arial" w:cs="Arial"/>
        </w:rPr>
        <w:t>niewykonania lub nienależytego wykonania umowy na zasadach ogólnych określonych w kodeksie cywilnym,</w:t>
      </w:r>
    </w:p>
    <w:p w:rsidR="002778AE" w:rsidRDefault="002778AE" w:rsidP="003861C7">
      <w:pPr>
        <w:pStyle w:val="Tekstpodstawowy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2778AE">
        <w:rPr>
          <w:rFonts w:ascii="Arial" w:hAnsi="Arial" w:cs="Arial"/>
        </w:rPr>
        <w:t>niewykonania lub nieprawidłowego wykonania zabezpieczenia robót przed dostępem osób trzecich i za szkody wyrządzone osobom trzecim na zdrowiu</w:t>
      </w:r>
      <w:r w:rsidRPr="002778AE">
        <w:rPr>
          <w:rFonts w:ascii="Arial" w:hAnsi="Arial" w:cs="Arial"/>
        </w:rPr>
        <w:br/>
        <w:t>i mieniu z tego tytułu.</w:t>
      </w:r>
    </w:p>
    <w:p w:rsidR="002778AE" w:rsidRDefault="002778AE" w:rsidP="002778AE">
      <w:pPr>
        <w:pStyle w:val="Tekstpodstawowy"/>
        <w:suppressAutoHyphens/>
        <w:overflowPunct w:val="0"/>
        <w:autoSpaceDE w:val="0"/>
        <w:spacing w:after="0" w:line="240" w:lineRule="auto"/>
        <w:ind w:left="1083"/>
        <w:jc w:val="both"/>
        <w:textAlignment w:val="baseline"/>
        <w:rPr>
          <w:rFonts w:ascii="Arial" w:hAnsi="Arial" w:cs="Arial"/>
        </w:rPr>
      </w:pPr>
    </w:p>
    <w:p w:rsidR="002778AE" w:rsidRPr="002778AE" w:rsidRDefault="002778AE" w:rsidP="002778AE">
      <w:pPr>
        <w:pStyle w:val="Tekstpodstawowy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2. Obowiązki Wykonawcy:</w:t>
      </w:r>
    </w:p>
    <w:p w:rsidR="002778AE" w:rsidRPr="002778AE" w:rsidRDefault="002778AE" w:rsidP="003861C7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2778AE">
        <w:rPr>
          <w:rFonts w:ascii="Arial" w:hAnsi="Arial" w:cs="Arial"/>
        </w:rPr>
        <w:t>zapewnienie dozoru mienia na terenie robót na własny koszt,</w:t>
      </w:r>
    </w:p>
    <w:p w:rsidR="002778AE" w:rsidRPr="002778AE" w:rsidRDefault="002778AE" w:rsidP="003861C7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2778AE">
        <w:rPr>
          <w:rFonts w:ascii="Arial" w:hAnsi="Arial" w:cs="Arial"/>
        </w:rPr>
        <w:t>ponoszenie pełnej odpowiedzialności za szkody oraz następstwa nieszczęśliwych wypadków pracowników i osób trzecich, powstałe w związku z prowadzonymi robotami,</w:t>
      </w:r>
    </w:p>
    <w:p w:rsidR="002778AE" w:rsidRPr="002778AE" w:rsidRDefault="002778AE" w:rsidP="003861C7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2778AE">
        <w:rPr>
          <w:rFonts w:ascii="Arial" w:hAnsi="Arial" w:cs="Arial"/>
        </w:rPr>
        <w:t>dostarczanie niezbędnych dokumentów potwierdzających parametry techniczne oraz wymagane normy stosowanych materiałów i urządzeń,</w:t>
      </w:r>
    </w:p>
    <w:p w:rsidR="002778AE" w:rsidRPr="002778AE" w:rsidRDefault="002778AE" w:rsidP="003861C7">
      <w:pPr>
        <w:pStyle w:val="Tekstpodstawowywcity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2778AE">
        <w:rPr>
          <w:rFonts w:ascii="Arial" w:hAnsi="Arial" w:cs="Arial"/>
        </w:rPr>
        <w:t xml:space="preserve">po zakończeniu robót uporządkowanie terenu budowy i zaplecza budowy </w:t>
      </w:r>
      <w:r>
        <w:rPr>
          <w:rFonts w:ascii="Arial" w:hAnsi="Arial" w:cs="Arial"/>
        </w:rPr>
        <w:t xml:space="preserve"> n</w:t>
      </w:r>
      <w:r w:rsidRPr="002778AE">
        <w:rPr>
          <w:rFonts w:ascii="Arial" w:hAnsi="Arial" w:cs="Arial"/>
        </w:rPr>
        <w:t>ajpóźniej do dnia odbioru końcowego,</w:t>
      </w:r>
    </w:p>
    <w:p w:rsidR="002778AE" w:rsidRPr="002778AE" w:rsidRDefault="002778AE" w:rsidP="003861C7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2778AE">
        <w:rPr>
          <w:rFonts w:ascii="Arial" w:hAnsi="Arial" w:cs="Arial"/>
        </w:rPr>
        <w:t>usunięcie wszelkich wad i usterek stwierdzonych przez nadzór inwestorski</w:t>
      </w:r>
      <w:r w:rsidRPr="002778AE">
        <w:rPr>
          <w:rFonts w:ascii="Arial" w:hAnsi="Arial" w:cs="Arial"/>
        </w:rPr>
        <w:br/>
        <w:t>w trakcie trwania robót w terminie nie dłuższym niż termin technicznie uzasadniony</w:t>
      </w:r>
      <w:r w:rsidRPr="002778AE">
        <w:rPr>
          <w:rFonts w:ascii="Arial" w:hAnsi="Arial" w:cs="Arial"/>
        </w:rPr>
        <w:br/>
        <w:t>i konieczny do ich usunięcia,</w:t>
      </w:r>
    </w:p>
    <w:p w:rsidR="002778AE" w:rsidRPr="002778AE" w:rsidRDefault="002778AE" w:rsidP="003861C7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2778AE">
        <w:rPr>
          <w:rFonts w:ascii="Arial" w:hAnsi="Arial" w:cs="Arial"/>
        </w:rPr>
        <w:t>ponoszenie wyłącznej odpowiedzialności za wszelkie szkody będące następstwem</w:t>
      </w:r>
    </w:p>
    <w:p w:rsidR="002778AE" w:rsidRPr="002778AE" w:rsidRDefault="002778AE" w:rsidP="003861C7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2778AE">
        <w:rPr>
          <w:rFonts w:ascii="Arial" w:hAnsi="Arial" w:cs="Arial"/>
        </w:rPr>
        <w:t>niewykonania lub nienależytego wykonania przedmiotu umowy, które to szkody Wykonawca zobowiązuje się pokryć w pełnej wysokości,</w:t>
      </w:r>
    </w:p>
    <w:p w:rsidR="002778AE" w:rsidRPr="002778AE" w:rsidRDefault="002778AE" w:rsidP="003861C7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</w:rPr>
      </w:pPr>
      <w:r w:rsidRPr="002778AE">
        <w:rPr>
          <w:rFonts w:ascii="Arial" w:hAnsi="Arial" w:cs="Arial"/>
        </w:rPr>
        <w:t>niezwłoczne informowanie Zamawiającego  o problemach technicznych lub okolicznościach, które mogą wpłynąć na jakość robót lub termin zakończenia robót</w:t>
      </w:r>
      <w:r>
        <w:rPr>
          <w:rFonts w:ascii="Arial" w:hAnsi="Arial" w:cs="Arial"/>
        </w:rPr>
        <w:t>.</w:t>
      </w:r>
    </w:p>
    <w:p w:rsidR="002778AE" w:rsidRDefault="002778AE" w:rsidP="00712554">
      <w:pPr>
        <w:suppressAutoHyphens/>
        <w:spacing w:after="0"/>
        <w:jc w:val="center"/>
        <w:rPr>
          <w:rFonts w:ascii="Arial" w:hAnsi="Arial" w:cs="Arial"/>
        </w:rPr>
      </w:pPr>
    </w:p>
    <w:p w:rsidR="00B43FBF" w:rsidRDefault="00B43FBF" w:rsidP="00712554">
      <w:pPr>
        <w:suppressAutoHyphens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ZATRUDNIENIE</w:t>
      </w:r>
    </w:p>
    <w:p w:rsidR="005B343C" w:rsidRDefault="005B343C" w:rsidP="00712554">
      <w:pPr>
        <w:suppressAutoHyphens/>
        <w:spacing w:after="0"/>
        <w:jc w:val="center"/>
        <w:rPr>
          <w:rFonts w:ascii="Arial" w:hAnsi="Arial" w:cs="Arial"/>
          <w:b/>
        </w:rPr>
      </w:pPr>
    </w:p>
    <w:p w:rsidR="00B43FBF" w:rsidRDefault="00B43FBF" w:rsidP="00712554">
      <w:pPr>
        <w:suppressAutoHyphens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2778AE">
        <w:rPr>
          <w:rFonts w:ascii="Arial" w:hAnsi="Arial" w:cs="Arial"/>
          <w:b/>
        </w:rPr>
        <w:t>1</w:t>
      </w:r>
    </w:p>
    <w:p w:rsidR="00B43FBF" w:rsidRDefault="00B43FBF" w:rsidP="003861C7">
      <w:pPr>
        <w:numPr>
          <w:ilvl w:val="0"/>
          <w:numId w:val="9"/>
        </w:numPr>
        <w:suppressAutoHyphens/>
        <w:autoSpaceDN w:val="0"/>
        <w:spacing w:after="0" w:line="240" w:lineRule="auto"/>
        <w:ind w:left="0" w:right="-1" w:hanging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Zamawiający wymaga zatrudnienia na podstawie umowy o pracę przez Wykonawcę lub podwykonawcę osób wykonujących wskazane poniżej czynności w trakcie realizacji przedmiotu umowy określonego w § 1:</w:t>
      </w:r>
    </w:p>
    <w:p w:rsidR="00B43FBF" w:rsidRDefault="00B43FBF" w:rsidP="003861C7">
      <w:pPr>
        <w:numPr>
          <w:ilvl w:val="1"/>
          <w:numId w:val="9"/>
        </w:numPr>
        <w:suppressAutoHyphens/>
        <w:autoSpaceDN w:val="0"/>
        <w:spacing w:after="0" w:line="240" w:lineRule="auto"/>
        <w:ind w:left="284" w:right="-1" w:hanging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 zakresie robót przygotowawczych, </w:t>
      </w:r>
    </w:p>
    <w:p w:rsidR="00B43FBF" w:rsidRDefault="00B43FBF" w:rsidP="003861C7">
      <w:pPr>
        <w:numPr>
          <w:ilvl w:val="1"/>
          <w:numId w:val="9"/>
        </w:numPr>
        <w:suppressAutoHyphens/>
        <w:autoSpaceDN w:val="0"/>
        <w:spacing w:after="0" w:line="240" w:lineRule="auto"/>
        <w:ind w:left="284" w:right="-1" w:hanging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 zakresie robót ziemnych, </w:t>
      </w:r>
    </w:p>
    <w:p w:rsidR="00B43FBF" w:rsidRDefault="00B43FBF" w:rsidP="003861C7">
      <w:pPr>
        <w:numPr>
          <w:ilvl w:val="1"/>
          <w:numId w:val="9"/>
        </w:numPr>
        <w:suppressAutoHyphens/>
        <w:autoSpaceDN w:val="0"/>
        <w:spacing w:after="0" w:line="240" w:lineRule="auto"/>
        <w:ind w:left="284" w:right="-1" w:hanging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 zakresie robót montażowych, </w:t>
      </w:r>
    </w:p>
    <w:p w:rsidR="00B43FBF" w:rsidRDefault="00B43FBF" w:rsidP="003861C7">
      <w:pPr>
        <w:numPr>
          <w:ilvl w:val="1"/>
          <w:numId w:val="9"/>
        </w:numPr>
        <w:suppressAutoHyphens/>
        <w:autoSpaceDN w:val="0"/>
        <w:spacing w:after="0" w:line="240" w:lineRule="auto"/>
        <w:ind w:left="284" w:right="-1" w:hanging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 zakresie robót wykończeniowych,</w:t>
      </w:r>
    </w:p>
    <w:p w:rsidR="00B43FBF" w:rsidRPr="00F64317" w:rsidRDefault="00F64317" w:rsidP="00F64317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43FBF" w:rsidRPr="00F64317">
        <w:rPr>
          <w:rFonts w:ascii="Arial" w:hAnsi="Arial" w:cs="Arial"/>
        </w:rPr>
        <w:t>W trakcie realizacji przedmiotu umowy zamawiający uprawniony jest do wykonywania czynności kontrolnych wobec wykonawcy odnośnie spełnienia przez wykonawcę lub podwykonawcę wymogu zatrudnienia określonego w ustępie 1. Zamawiający uprawniony jest w szczególności do</w:t>
      </w:r>
      <w:r w:rsidR="005B343C" w:rsidRPr="00F64317">
        <w:rPr>
          <w:rFonts w:ascii="Arial" w:hAnsi="Arial" w:cs="Arial"/>
        </w:rPr>
        <w:t xml:space="preserve"> </w:t>
      </w:r>
      <w:r w:rsidR="00B43FBF" w:rsidRPr="00F64317">
        <w:rPr>
          <w:rFonts w:ascii="Arial" w:hAnsi="Arial" w:cs="Arial"/>
        </w:rPr>
        <w:t>żądania oświadczeń i dokumentów w zakresie potwierdzenia spełnienia wymogu określonego w punkcie 1 i dokonywania ich oceny.</w:t>
      </w:r>
    </w:p>
    <w:p w:rsidR="005B343C" w:rsidRDefault="005B343C" w:rsidP="00B43FBF">
      <w:pPr>
        <w:suppressAutoHyphens/>
        <w:ind w:right="-1"/>
        <w:jc w:val="center"/>
        <w:rPr>
          <w:rFonts w:ascii="Arial" w:hAnsi="Arial" w:cs="Arial"/>
          <w:b/>
        </w:rPr>
      </w:pP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5B343C">
        <w:rPr>
          <w:rFonts w:ascii="Arial" w:hAnsi="Arial" w:cs="Arial"/>
          <w:b/>
        </w:rPr>
        <w:t>2</w:t>
      </w:r>
    </w:p>
    <w:p w:rsidR="00B43FBF" w:rsidRDefault="00B43FBF" w:rsidP="005B343C">
      <w:pPr>
        <w:suppressAutoHyphens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ponosi wyłączną odpowiedzialność wobec osób trzecich za szkody powstałe</w:t>
      </w:r>
      <w:r w:rsidR="005B343C">
        <w:rPr>
          <w:rFonts w:ascii="Arial" w:hAnsi="Arial" w:cs="Arial"/>
        </w:rPr>
        <w:br/>
      </w:r>
      <w:r>
        <w:rPr>
          <w:rFonts w:ascii="Arial" w:hAnsi="Arial" w:cs="Arial"/>
        </w:rPr>
        <w:t>w związku z wykonywaniem przedmiotu umowy.</w:t>
      </w:r>
    </w:p>
    <w:p w:rsidR="00962D28" w:rsidRDefault="00962D28" w:rsidP="00712554">
      <w:pPr>
        <w:suppressAutoHyphens/>
        <w:spacing w:after="0"/>
        <w:jc w:val="center"/>
        <w:rPr>
          <w:rFonts w:ascii="Arial" w:hAnsi="Arial" w:cs="Arial"/>
          <w:b/>
        </w:rPr>
      </w:pPr>
    </w:p>
    <w:p w:rsidR="00B43FBF" w:rsidRDefault="00B43FBF" w:rsidP="00712554">
      <w:pPr>
        <w:suppressAutoHyphens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ODBIÓR KOŃCOWY ROBÓT</w:t>
      </w:r>
    </w:p>
    <w:p w:rsidR="00B43FBF" w:rsidRDefault="00B43FBF" w:rsidP="00712554">
      <w:pPr>
        <w:suppressAutoHyphens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5B343C">
        <w:rPr>
          <w:rFonts w:ascii="Arial" w:hAnsi="Arial" w:cs="Arial"/>
          <w:b/>
        </w:rPr>
        <w:t>3</w:t>
      </w:r>
    </w:p>
    <w:p w:rsidR="005B343C" w:rsidRDefault="005B343C" w:rsidP="00712554">
      <w:pPr>
        <w:suppressAutoHyphens/>
        <w:spacing w:after="0"/>
        <w:jc w:val="center"/>
        <w:rPr>
          <w:rFonts w:ascii="Arial" w:hAnsi="Arial" w:cs="Arial"/>
          <w:b/>
        </w:rPr>
      </w:pPr>
    </w:p>
    <w:p w:rsidR="00B43FBF" w:rsidRDefault="00B43FBF" w:rsidP="003861C7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Strony postanawiają, że przedmiotem odbioru końcowego będzie Przedmiot Umowy.</w:t>
      </w:r>
    </w:p>
    <w:p w:rsidR="00B43FBF" w:rsidRDefault="00B43FBF" w:rsidP="003861C7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Zamawiający wyznaczy termin i rozpocznie odbiór w ciągu 7 dni od daty pisemnego zawiadomienia przez Wykonawcę o osiągnięciu gotowości do odbioru, zawiadamiając</w:t>
      </w:r>
      <w:r w:rsidR="005B343C">
        <w:rPr>
          <w:rFonts w:ascii="Arial" w:hAnsi="Arial" w:cs="Arial"/>
        </w:rPr>
        <w:br/>
      </w:r>
      <w:r>
        <w:rPr>
          <w:rFonts w:ascii="Arial" w:hAnsi="Arial" w:cs="Arial"/>
        </w:rPr>
        <w:t>o tym Wykonawcę.</w:t>
      </w:r>
    </w:p>
    <w:p w:rsidR="00B43FBF" w:rsidRDefault="00B43FBF" w:rsidP="003861C7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Jeżeli w toku czynności odbioru zostaną stwierdzone wady, to Zamawiającemu przysługują następujące uprawnienia:</w:t>
      </w:r>
    </w:p>
    <w:p w:rsidR="00B43FBF" w:rsidRPr="00962D28" w:rsidRDefault="00B43FBF" w:rsidP="003861C7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</w:rPr>
      </w:pPr>
      <w:r w:rsidRPr="00962D28">
        <w:rPr>
          <w:rFonts w:ascii="Arial" w:hAnsi="Arial" w:cs="Arial"/>
        </w:rPr>
        <w:t>jeżeli wady nadają się do usunięcia, może odmówić odbioru do czasu usunięcia wad,</w:t>
      </w:r>
    </w:p>
    <w:p w:rsidR="00B43FBF" w:rsidRPr="00962D28" w:rsidRDefault="00B43FBF" w:rsidP="003861C7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</w:rPr>
      </w:pPr>
      <w:r w:rsidRPr="00962D28">
        <w:rPr>
          <w:rFonts w:ascii="Arial" w:hAnsi="Arial" w:cs="Arial"/>
        </w:rPr>
        <w:t>jeżeli wady nie nadają się do usunięcia, Zamawiający może odstąpić od umowy lub żądać wykonania przedmiotu odbioru po raz drugi.</w:t>
      </w:r>
    </w:p>
    <w:p w:rsidR="00B43FBF" w:rsidRDefault="00B43FBF" w:rsidP="003861C7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Strony postanawiają, że z czynności odbioru będzie spisany protokół zawierający wszelkie ustalenia dokonane w toku odbioru, jak też terminy wyznaczone na usunięcie stwierdzonych przy odbiorze wad.</w:t>
      </w:r>
    </w:p>
    <w:p w:rsidR="005B343C" w:rsidRDefault="005B343C" w:rsidP="00B43FBF">
      <w:pPr>
        <w:suppressAutoHyphens/>
        <w:ind w:right="-1"/>
        <w:jc w:val="center"/>
        <w:rPr>
          <w:rFonts w:ascii="Arial" w:hAnsi="Arial" w:cs="Arial"/>
          <w:b/>
        </w:rPr>
      </w:pP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KARY UMOWNE</w:t>
      </w: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962D28">
        <w:rPr>
          <w:rFonts w:ascii="Arial" w:hAnsi="Arial" w:cs="Arial"/>
          <w:b/>
        </w:rPr>
        <w:t>4</w:t>
      </w:r>
    </w:p>
    <w:p w:rsidR="00F64317" w:rsidRPr="00F64317" w:rsidRDefault="00F64317" w:rsidP="00F64317">
      <w:pPr>
        <w:pStyle w:val="Tekstpodstawowy23"/>
        <w:rPr>
          <w:rFonts w:ascii="Arial" w:hAnsi="Arial" w:cs="Arial"/>
          <w:sz w:val="22"/>
          <w:szCs w:val="22"/>
        </w:rPr>
      </w:pPr>
      <w:r w:rsidRPr="00F64317">
        <w:rPr>
          <w:rFonts w:ascii="Arial" w:hAnsi="Arial" w:cs="Arial"/>
          <w:sz w:val="22"/>
          <w:szCs w:val="22"/>
        </w:rPr>
        <w:t>1. Wykonawca zapłaci Zamawiającemu kary umowne:</w:t>
      </w:r>
    </w:p>
    <w:p w:rsidR="00F64317" w:rsidRPr="00F64317" w:rsidRDefault="00F64317" w:rsidP="003861C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F64317">
        <w:rPr>
          <w:rFonts w:ascii="Arial" w:hAnsi="Arial" w:cs="Arial"/>
        </w:rPr>
        <w:t>za każdy dzień zwłoki w wykonaniu przedmiotu umowy - w wysokości 1,0 % licząc od kwoty umowy brutto,</w:t>
      </w:r>
    </w:p>
    <w:p w:rsidR="00F64317" w:rsidRPr="00F64317" w:rsidRDefault="00F64317" w:rsidP="003861C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F64317">
        <w:rPr>
          <w:rFonts w:ascii="Arial" w:hAnsi="Arial" w:cs="Arial"/>
        </w:rPr>
        <w:t>za każdy dzień zwłoki w usunięciu wad stwierdzonych przy odbiorze w wysokości 0,5% licząc od kwoty umowy brutto,</w:t>
      </w:r>
    </w:p>
    <w:p w:rsidR="00F64317" w:rsidRPr="00F64317" w:rsidRDefault="00F64317" w:rsidP="003861C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F64317">
        <w:rPr>
          <w:rFonts w:ascii="Arial" w:hAnsi="Arial" w:cs="Arial"/>
        </w:rPr>
        <w:t>za każdy dzień zwłoki w usunięciu wad stwierdzonych lub ujawnionych w okresie rękojmi lub gwarancji - w wysokości 0,5% wynagrodzenia umownego brutto na dzień zawarcia umowy, licząc od dnia wyznaczonego terminu,</w:t>
      </w:r>
    </w:p>
    <w:p w:rsidR="00F64317" w:rsidRPr="00F64317" w:rsidRDefault="00F64317" w:rsidP="003861C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F64317">
        <w:rPr>
          <w:rFonts w:ascii="Arial" w:hAnsi="Arial" w:cs="Arial"/>
        </w:rPr>
        <w:t>w razie odstąpienia przez Zamawiającego od niniejszej umowy z przyczyn leżących po stronie Wykonawcy lub odstąpienia przez Wykonawcę jednakże z przyczyn nie leżących po stronie Zamawiającego w wysokości 20% umownego brutto,</w:t>
      </w:r>
    </w:p>
    <w:p w:rsidR="00F64317" w:rsidRPr="00F64317" w:rsidRDefault="00F64317" w:rsidP="00F64317">
      <w:pPr>
        <w:suppressAutoHyphens/>
        <w:spacing w:after="0"/>
        <w:jc w:val="both"/>
        <w:rPr>
          <w:rFonts w:ascii="Arial" w:hAnsi="Arial" w:cs="Arial"/>
          <w:b/>
        </w:rPr>
      </w:pPr>
      <w:r w:rsidRPr="00F64317">
        <w:rPr>
          <w:rFonts w:ascii="Arial" w:hAnsi="Arial" w:cs="Arial"/>
        </w:rPr>
        <w:t>2. Zamawiający ma prawo dochodzić odszkodowania uzupełniającego na zasadach określonych w Kodeksie cywilnym, jeżeli szkoda przewyższy wysokość kar umownych</w:t>
      </w:r>
    </w:p>
    <w:p w:rsidR="00962D28" w:rsidRDefault="00962D28" w:rsidP="00B43FBF">
      <w:pPr>
        <w:suppressAutoHyphens/>
        <w:ind w:right="-1"/>
        <w:jc w:val="center"/>
        <w:rPr>
          <w:rFonts w:ascii="Arial" w:hAnsi="Arial" w:cs="Arial"/>
          <w:b/>
        </w:rPr>
      </w:pP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ZMIANY UMOWY</w:t>
      </w: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962D28">
        <w:rPr>
          <w:rFonts w:ascii="Arial" w:hAnsi="Arial" w:cs="Arial"/>
          <w:b/>
        </w:rPr>
        <w:t>15</w:t>
      </w:r>
    </w:p>
    <w:p w:rsidR="00F64317" w:rsidRPr="00F64317" w:rsidRDefault="00F64317" w:rsidP="00F64317">
      <w:pPr>
        <w:spacing w:after="0"/>
        <w:jc w:val="both"/>
        <w:rPr>
          <w:rFonts w:ascii="Arial" w:hAnsi="Arial" w:cs="Arial"/>
        </w:rPr>
      </w:pPr>
      <w:r w:rsidRPr="00F64317">
        <w:rPr>
          <w:rFonts w:ascii="Arial" w:hAnsi="Arial" w:cs="Arial"/>
        </w:rPr>
        <w:t>1. Wszelkie zmiany niniejszej umowy wymagają aneksu sporządzonego z zachowaniem formy pisemnej pod rygorem nieważności.</w:t>
      </w:r>
    </w:p>
    <w:p w:rsidR="00F64317" w:rsidRPr="00F64317" w:rsidRDefault="00F64317" w:rsidP="00F64317">
      <w:pPr>
        <w:spacing w:after="0"/>
        <w:jc w:val="both"/>
        <w:rPr>
          <w:rFonts w:ascii="Arial" w:hAnsi="Arial" w:cs="Arial"/>
        </w:rPr>
      </w:pPr>
      <w:r w:rsidRPr="00F64317">
        <w:rPr>
          <w:rFonts w:ascii="Arial" w:hAnsi="Arial" w:cs="Arial"/>
        </w:rPr>
        <w:t>2. Zamawiający dopuszcza możliwość zmiany umowy. Zmiana jest możliwa w następujących</w:t>
      </w:r>
    </w:p>
    <w:p w:rsidR="00F64317" w:rsidRPr="00F64317" w:rsidRDefault="00F64317" w:rsidP="00F64317">
      <w:pPr>
        <w:spacing w:after="0"/>
        <w:jc w:val="both"/>
        <w:rPr>
          <w:rFonts w:ascii="Arial" w:hAnsi="Arial" w:cs="Arial"/>
        </w:rPr>
      </w:pPr>
      <w:r w:rsidRPr="00F64317">
        <w:rPr>
          <w:rFonts w:ascii="Arial" w:hAnsi="Arial" w:cs="Arial"/>
        </w:rPr>
        <w:t>przypadkach:</w:t>
      </w:r>
    </w:p>
    <w:p w:rsidR="00F64317" w:rsidRPr="00F64317" w:rsidRDefault="00F64317" w:rsidP="003861C7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F64317">
        <w:rPr>
          <w:rFonts w:ascii="Arial" w:hAnsi="Arial" w:cs="Arial"/>
        </w:rPr>
        <w:t>Zmiana terminu przewidzianego na zakończenie robót może nastąpić w przypadku:</w:t>
      </w:r>
    </w:p>
    <w:p w:rsidR="00F64317" w:rsidRPr="00F64317" w:rsidRDefault="00F64317" w:rsidP="003861C7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F64317">
        <w:rPr>
          <w:rFonts w:ascii="Arial" w:hAnsi="Arial" w:cs="Arial"/>
        </w:rPr>
        <w:t>wystąpienia zmian spowodowanych warunkami atmosferycznymi odbiegającymi</w:t>
      </w:r>
      <w:r w:rsidRPr="00F64317">
        <w:rPr>
          <w:rFonts w:ascii="Arial" w:hAnsi="Arial" w:cs="Arial"/>
        </w:rPr>
        <w:br/>
        <w:t>od typowych, uniemożliwiającymi prowadzenie robót,</w:t>
      </w:r>
    </w:p>
    <w:p w:rsidR="00F64317" w:rsidRPr="00F64317" w:rsidRDefault="00F64317" w:rsidP="003861C7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F64317">
        <w:rPr>
          <w:rFonts w:ascii="Arial" w:hAnsi="Arial" w:cs="Arial"/>
        </w:rPr>
        <w:t>wystąpienia zmian, odmiennych od przyjętych w dokumentacji projektowej, warunków geologicznych i zachodzi potrzeba wprowadzenia zmian w dokumentacji projektowej,</w:t>
      </w:r>
    </w:p>
    <w:p w:rsidR="00F64317" w:rsidRPr="00F64317" w:rsidRDefault="00F64317" w:rsidP="00F6431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Pr="00F64317">
        <w:rPr>
          <w:rFonts w:ascii="Arial" w:hAnsi="Arial" w:cs="Arial"/>
        </w:rPr>
        <w:t>. Zmiana wynagrodzenia może nastąpić w przypadku</w:t>
      </w:r>
      <w:r>
        <w:rPr>
          <w:rFonts w:ascii="Arial" w:hAnsi="Arial" w:cs="Arial"/>
        </w:rPr>
        <w:t xml:space="preserve"> </w:t>
      </w:r>
      <w:r w:rsidRPr="00F64317">
        <w:rPr>
          <w:rFonts w:ascii="Arial" w:hAnsi="Arial" w:cs="Arial"/>
        </w:rPr>
        <w:t xml:space="preserve"> zmiany ustawowej stawki podatku VAT o kwotę wynikającą ze zmienionej stawki tego podatku obowiązującej w dacie powstania obowiązku podatkowego w czasie trwania umowy</w:t>
      </w:r>
      <w:r w:rsidR="00962D28">
        <w:rPr>
          <w:rFonts w:ascii="Arial" w:hAnsi="Arial" w:cs="Arial"/>
        </w:rPr>
        <w:t>.</w:t>
      </w:r>
    </w:p>
    <w:p w:rsidR="00F64317" w:rsidRDefault="00F64317" w:rsidP="00F64317">
      <w:pPr>
        <w:pStyle w:val="Tekstpodstawowy23"/>
      </w:pPr>
    </w:p>
    <w:p w:rsidR="00962D28" w:rsidRDefault="00962D28" w:rsidP="00F64317">
      <w:pPr>
        <w:pStyle w:val="Tekstpodstawowy23"/>
      </w:pP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962D28">
        <w:rPr>
          <w:rFonts w:ascii="Arial" w:hAnsi="Arial" w:cs="Arial"/>
          <w:b/>
        </w:rPr>
        <w:t>16</w:t>
      </w:r>
    </w:p>
    <w:p w:rsidR="00B43FBF" w:rsidRDefault="00B43FBF" w:rsidP="003861C7">
      <w:pPr>
        <w:numPr>
          <w:ilvl w:val="1"/>
          <w:numId w:val="11"/>
        </w:numPr>
        <w:suppressAutoHyphens/>
        <w:autoSpaceDN w:val="0"/>
        <w:spacing w:after="0" w:line="240" w:lineRule="auto"/>
        <w:ind w:left="0" w:right="-1" w:hanging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 sprawach nieuregulowanych niniejszą umową stosuje się przepisy Kodeksu cywilnego, ustawy z dnia 7 lipca 1994 r. Prawo budowlane.</w:t>
      </w:r>
    </w:p>
    <w:p w:rsidR="00B43FBF" w:rsidRDefault="00B43FBF" w:rsidP="003861C7">
      <w:pPr>
        <w:numPr>
          <w:ilvl w:val="1"/>
          <w:numId w:val="11"/>
        </w:numPr>
        <w:suppressAutoHyphens/>
        <w:autoSpaceDN w:val="0"/>
        <w:spacing w:after="0" w:line="240" w:lineRule="auto"/>
        <w:ind w:left="0" w:right="-1" w:hanging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Spory wynikłe w związku z realizacją Umowy rozstrzygać będzie sąd miejscowo właściwy dla siedziby zamawiającego.</w:t>
      </w:r>
    </w:p>
    <w:p w:rsidR="00F64317" w:rsidRDefault="00F64317" w:rsidP="00B43FBF">
      <w:pPr>
        <w:suppressAutoHyphens/>
        <w:ind w:right="-1"/>
        <w:jc w:val="center"/>
        <w:rPr>
          <w:rFonts w:ascii="Arial" w:hAnsi="Arial" w:cs="Arial"/>
          <w:b/>
        </w:rPr>
      </w:pPr>
    </w:p>
    <w:p w:rsidR="00B43FBF" w:rsidRDefault="00B43FBF" w:rsidP="00B43FBF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962D28">
        <w:rPr>
          <w:rFonts w:ascii="Arial" w:hAnsi="Arial" w:cs="Arial"/>
          <w:b/>
        </w:rPr>
        <w:t>17</w:t>
      </w:r>
    </w:p>
    <w:p w:rsidR="00B43FBF" w:rsidRDefault="00B43FBF" w:rsidP="00962D28">
      <w:pPr>
        <w:suppressAutoHyphens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została sporządzona w </w:t>
      </w:r>
      <w:r w:rsidR="00F64317">
        <w:rPr>
          <w:rFonts w:ascii="Arial" w:hAnsi="Arial" w:cs="Arial"/>
        </w:rPr>
        <w:t>dwóch</w:t>
      </w:r>
      <w:r>
        <w:rPr>
          <w:rFonts w:ascii="Arial" w:hAnsi="Arial" w:cs="Arial"/>
        </w:rPr>
        <w:t xml:space="preserve"> jednobrzmiących egzemplarzach, po </w:t>
      </w:r>
      <w:r w:rsidR="00F64317">
        <w:rPr>
          <w:rFonts w:ascii="Arial" w:hAnsi="Arial" w:cs="Arial"/>
        </w:rPr>
        <w:t>jednym</w:t>
      </w:r>
      <w:r>
        <w:rPr>
          <w:rFonts w:ascii="Arial" w:hAnsi="Arial" w:cs="Arial"/>
        </w:rPr>
        <w:t xml:space="preserve"> dla każdej ze stron.</w:t>
      </w:r>
    </w:p>
    <w:p w:rsidR="00962D28" w:rsidRDefault="00B43FBF" w:rsidP="00962D28">
      <w:pPr>
        <w:suppressAutoHyphen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962D28">
        <w:rPr>
          <w:rFonts w:ascii="Arial" w:hAnsi="Arial" w:cs="Arial"/>
          <w:b/>
        </w:rPr>
        <w:t>18</w:t>
      </w:r>
    </w:p>
    <w:p w:rsidR="00B43FBF" w:rsidRPr="00962D28" w:rsidRDefault="00B43FBF" w:rsidP="00962D28">
      <w:pPr>
        <w:suppressAutoHyphens/>
        <w:ind w:right="-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Integralną część niniejszej umowy stanowią: </w:t>
      </w:r>
    </w:p>
    <w:p w:rsidR="00B43FBF" w:rsidRDefault="00F64317" w:rsidP="003861C7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1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43FBF">
        <w:rPr>
          <w:rFonts w:ascii="Arial" w:hAnsi="Arial" w:cs="Arial"/>
        </w:rPr>
        <w:t>pecyfikacje techniczne odbioru i wykonania robót budowlanych</w:t>
      </w:r>
      <w:r>
        <w:rPr>
          <w:rFonts w:ascii="Arial" w:hAnsi="Arial" w:cs="Arial"/>
        </w:rPr>
        <w:t>,</w:t>
      </w:r>
    </w:p>
    <w:p w:rsidR="00B43FBF" w:rsidRDefault="00962D28" w:rsidP="003861C7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1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43FBF">
        <w:rPr>
          <w:rFonts w:ascii="Arial" w:hAnsi="Arial" w:cs="Arial"/>
        </w:rPr>
        <w:t>okumentacja projektowa</w:t>
      </w:r>
      <w:r>
        <w:rPr>
          <w:rFonts w:ascii="Arial" w:hAnsi="Arial" w:cs="Arial"/>
        </w:rPr>
        <w:t>,</w:t>
      </w:r>
    </w:p>
    <w:p w:rsidR="00B43FBF" w:rsidRDefault="00B43FBF" w:rsidP="003861C7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1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złożona do postępowania o udzielenie zamówienia publicznego oferta wraz</w:t>
      </w:r>
      <w:r w:rsidR="00962D28">
        <w:rPr>
          <w:rFonts w:ascii="Arial" w:hAnsi="Arial" w:cs="Arial"/>
        </w:rPr>
        <w:br/>
      </w:r>
      <w:r>
        <w:rPr>
          <w:rFonts w:ascii="Arial" w:hAnsi="Arial" w:cs="Arial"/>
        </w:rPr>
        <w:t>z załącznikami.</w:t>
      </w:r>
    </w:p>
    <w:p w:rsidR="00B43FBF" w:rsidRDefault="00B43FBF" w:rsidP="00B43FBF">
      <w:pPr>
        <w:suppressAutoHyphens/>
        <w:ind w:right="-1"/>
        <w:rPr>
          <w:rFonts w:ascii="Arial" w:hAnsi="Arial" w:cs="Arial"/>
        </w:rPr>
      </w:pPr>
    </w:p>
    <w:p w:rsidR="00B43FBF" w:rsidRDefault="00B43FBF" w:rsidP="00B43FBF">
      <w:pPr>
        <w:suppressAutoHyphens/>
        <w:ind w:right="-1"/>
        <w:rPr>
          <w:rFonts w:ascii="Arial" w:hAnsi="Arial" w:cs="Arial"/>
        </w:rPr>
      </w:pPr>
    </w:p>
    <w:p w:rsidR="00B43FBF" w:rsidRDefault="00B43FBF" w:rsidP="00B43FBF">
      <w:pPr>
        <w:spacing w:after="0"/>
        <w:rPr>
          <w:sz w:val="24"/>
          <w:szCs w:val="24"/>
        </w:rPr>
      </w:pPr>
      <w:r>
        <w:rPr>
          <w:rFonts w:ascii="Arial" w:hAnsi="Arial" w:cs="Arial"/>
        </w:rPr>
        <w:tab/>
        <w:t xml:space="preserve">Wykonawca:                      </w:t>
      </w:r>
      <w:r>
        <w:rPr>
          <w:rFonts w:ascii="Arial" w:hAnsi="Arial" w:cs="Arial"/>
        </w:rPr>
        <w:tab/>
        <w:t xml:space="preserve">                                             Zamawiający</w:t>
      </w:r>
    </w:p>
    <w:sectPr w:rsidR="00B43FBF" w:rsidSect="00E34E72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1C7" w:rsidRDefault="003861C7" w:rsidP="00E34E72">
      <w:pPr>
        <w:spacing w:after="0" w:line="240" w:lineRule="auto"/>
      </w:pPr>
      <w:r>
        <w:separator/>
      </w:r>
    </w:p>
  </w:endnote>
  <w:endnote w:type="continuationSeparator" w:id="0">
    <w:p w:rsidR="003861C7" w:rsidRDefault="003861C7" w:rsidP="00E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5565807"/>
      <w:docPartObj>
        <w:docPartGallery w:val="Page Numbers (Bottom of Page)"/>
        <w:docPartUnique/>
      </w:docPartObj>
    </w:sdtPr>
    <w:sdtEndPr/>
    <w:sdtContent>
      <w:p w:rsidR="00B36746" w:rsidRDefault="00B367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36746" w:rsidRDefault="00B367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1C7" w:rsidRDefault="003861C7" w:rsidP="00E34E72">
      <w:pPr>
        <w:spacing w:after="0" w:line="240" w:lineRule="auto"/>
      </w:pPr>
      <w:r>
        <w:separator/>
      </w:r>
    </w:p>
  </w:footnote>
  <w:footnote w:type="continuationSeparator" w:id="0">
    <w:p w:rsidR="003861C7" w:rsidRDefault="003861C7" w:rsidP="00E34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9D6" w:rsidRPr="001D4E5F" w:rsidRDefault="00A529D6" w:rsidP="00A529D6">
    <w:pPr>
      <w:pStyle w:val="Nagwek"/>
      <w:rPr>
        <w:b/>
        <w:sz w:val="20"/>
      </w:rPr>
    </w:pPr>
    <w:r>
      <w:rPr>
        <w:b/>
        <w:sz w:val="20"/>
      </w:rPr>
      <w:t>Z</w:t>
    </w:r>
    <w:r w:rsidR="00A84594">
      <w:rPr>
        <w:b/>
        <w:sz w:val="20"/>
      </w:rPr>
      <w:t>O</w:t>
    </w:r>
    <w:r>
      <w:rPr>
        <w:b/>
        <w:sz w:val="20"/>
      </w:rPr>
      <w:t>.1</w:t>
    </w:r>
    <w:r w:rsidR="00A84594">
      <w:rPr>
        <w:b/>
        <w:sz w:val="20"/>
      </w:rPr>
      <w:t>9</w:t>
    </w:r>
    <w:r>
      <w:rPr>
        <w:b/>
        <w:sz w:val="20"/>
      </w:rPr>
      <w:t>.2018</w:t>
    </w:r>
  </w:p>
  <w:p w:rsidR="00A529D6" w:rsidRPr="00A84594" w:rsidRDefault="00A529D6" w:rsidP="00A84594">
    <w:pPr>
      <w:pStyle w:val="Nagwek"/>
      <w:jc w:val="both"/>
      <w:rPr>
        <w:sz w:val="20"/>
        <w:szCs w:val="20"/>
      </w:rPr>
    </w:pPr>
    <w:r w:rsidRPr="00A84594">
      <w:rPr>
        <w:sz w:val="20"/>
        <w:szCs w:val="20"/>
      </w:rPr>
      <w:t xml:space="preserve">Nazwa Postępowania: </w:t>
    </w:r>
    <w:bookmarkStart w:id="1" w:name="_Hlk517338553"/>
    <w:r w:rsidR="00A84594" w:rsidRPr="00A84594">
      <w:rPr>
        <w:sz w:val="20"/>
        <w:szCs w:val="20"/>
      </w:rPr>
      <w:t>„Budowa sprawnościowego placu zabaw przy ul. Grobla w Kobylinie w ramach rządowego programu budowy Otwartych Stref Aktywności (OSA)”</w:t>
    </w:r>
    <w:bookmarkEnd w:id="1"/>
  </w:p>
  <w:p w:rsidR="00E34E72" w:rsidRPr="00A529D6" w:rsidRDefault="00E34E72" w:rsidP="00A529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</w:abstractNum>
  <w:abstractNum w:abstractNumId="1" w15:restartNumberingAfterBreak="0">
    <w:nsid w:val="0501215C"/>
    <w:multiLevelType w:val="hybridMultilevel"/>
    <w:tmpl w:val="FC8E6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16B7"/>
    <w:multiLevelType w:val="multilevel"/>
    <w:tmpl w:val="3E72EAE8"/>
    <w:lvl w:ilvl="0">
      <w:start w:val="1"/>
      <w:numFmt w:val="decimal"/>
      <w:lvlText w:val="%1."/>
      <w:lvlJc w:val="left"/>
      <w:pPr>
        <w:ind w:left="18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D90042C"/>
    <w:multiLevelType w:val="hybridMultilevel"/>
    <w:tmpl w:val="5F76B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C1CE186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7472"/>
    <w:multiLevelType w:val="multilevel"/>
    <w:tmpl w:val="1CD226B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045EB"/>
    <w:multiLevelType w:val="multilevel"/>
    <w:tmpl w:val="FD762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35910"/>
    <w:multiLevelType w:val="multilevel"/>
    <w:tmpl w:val="1A28CF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F0242"/>
    <w:multiLevelType w:val="multilevel"/>
    <w:tmpl w:val="AD5AF5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E4C12"/>
    <w:multiLevelType w:val="multilevel"/>
    <w:tmpl w:val="166ED964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C6B"/>
    <w:multiLevelType w:val="multilevel"/>
    <w:tmpl w:val="1A2678AC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AFD649F"/>
    <w:multiLevelType w:val="multilevel"/>
    <w:tmpl w:val="D5D03204"/>
    <w:lvl w:ilvl="0">
      <w:start w:val="1"/>
      <w:numFmt w:val="decimal"/>
      <w:lvlText w:val="%1."/>
      <w:lvlJc w:val="left"/>
      <w:pPr>
        <w:ind w:left="18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20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9A360F3"/>
    <w:multiLevelType w:val="multilevel"/>
    <w:tmpl w:val="3760D342"/>
    <w:lvl w:ilvl="0">
      <w:start w:val="1"/>
      <w:numFmt w:val="decimal"/>
      <w:lvlText w:val="%1."/>
      <w:lvlJc w:val="left"/>
      <w:pPr>
        <w:ind w:left="2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22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E6D2EBB"/>
    <w:multiLevelType w:val="multilevel"/>
    <w:tmpl w:val="D4020E68"/>
    <w:lvl w:ilvl="0">
      <w:numFmt w:val="bullet"/>
      <w:lvlText w:val="•"/>
      <w:lvlJc w:val="left"/>
      <w:pPr>
        <w:ind w:left="36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72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08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lowerLetter"/>
      <w:lvlText w:val="%4"/>
      <w:lvlJc w:val="left"/>
      <w:pPr>
        <w:ind w:left="25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216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288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360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432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504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4ACC498C"/>
    <w:multiLevelType w:val="multilevel"/>
    <w:tmpl w:val="98CEC48A"/>
    <w:lvl w:ilvl="0">
      <w:start w:val="1"/>
      <w:numFmt w:val="decimal"/>
      <w:lvlText w:val="%1."/>
      <w:lvlJc w:val="left"/>
      <w:pPr>
        <w:ind w:left="18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9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F094982"/>
    <w:multiLevelType w:val="multilevel"/>
    <w:tmpl w:val="634A9FB2"/>
    <w:lvl w:ilvl="0">
      <w:start w:val="1"/>
      <w:numFmt w:val="decimal"/>
      <w:lvlText w:val="%1)"/>
      <w:lvlJc w:val="left"/>
      <w:pPr>
        <w:ind w:left="1065" w:hanging="705"/>
      </w:pPr>
      <w:rPr>
        <w:rFonts w:ascii="Arial" w:eastAsia="Calibri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127C9"/>
    <w:multiLevelType w:val="multilevel"/>
    <w:tmpl w:val="F32EF3EE"/>
    <w:lvl w:ilvl="0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8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688F00D5"/>
    <w:multiLevelType w:val="hybridMultilevel"/>
    <w:tmpl w:val="57FCB048"/>
    <w:lvl w:ilvl="0" w:tplc="DC1CE186">
      <w:start w:val="1"/>
      <w:numFmt w:val="decimal"/>
      <w:lvlText w:val="%1)"/>
      <w:lvlJc w:val="left"/>
      <w:pPr>
        <w:ind w:left="106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728B0E76"/>
    <w:multiLevelType w:val="hybridMultilevel"/>
    <w:tmpl w:val="0C6E3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669E8"/>
    <w:multiLevelType w:val="multilevel"/>
    <w:tmpl w:val="548264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18"/>
  </w:num>
  <w:num w:numId="11">
    <w:abstractNumId w:val="15"/>
  </w:num>
  <w:num w:numId="12">
    <w:abstractNumId w:val="0"/>
  </w:num>
  <w:num w:numId="13">
    <w:abstractNumId w:val="16"/>
  </w:num>
  <w:num w:numId="14">
    <w:abstractNumId w:val="17"/>
  </w:num>
  <w:num w:numId="15">
    <w:abstractNumId w:val="3"/>
  </w:num>
  <w:num w:numId="16">
    <w:abstractNumId w:val="7"/>
  </w:num>
  <w:num w:numId="17">
    <w:abstractNumId w:val="1"/>
  </w:num>
  <w:num w:numId="18">
    <w:abstractNumId w:val="8"/>
  </w:num>
  <w:num w:numId="1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A3"/>
    <w:rsid w:val="00013DC4"/>
    <w:rsid w:val="00082F3C"/>
    <w:rsid w:val="00145DA3"/>
    <w:rsid w:val="00150496"/>
    <w:rsid w:val="001C5F5F"/>
    <w:rsid w:val="00261997"/>
    <w:rsid w:val="002778AE"/>
    <w:rsid w:val="002D0372"/>
    <w:rsid w:val="003861C7"/>
    <w:rsid w:val="003A41C5"/>
    <w:rsid w:val="003C2368"/>
    <w:rsid w:val="0044001F"/>
    <w:rsid w:val="00443873"/>
    <w:rsid w:val="00534BB3"/>
    <w:rsid w:val="005B343C"/>
    <w:rsid w:val="005D65F8"/>
    <w:rsid w:val="00652FE5"/>
    <w:rsid w:val="00712554"/>
    <w:rsid w:val="00747C88"/>
    <w:rsid w:val="007927E9"/>
    <w:rsid w:val="00817C30"/>
    <w:rsid w:val="00962D28"/>
    <w:rsid w:val="009E654F"/>
    <w:rsid w:val="00A529D6"/>
    <w:rsid w:val="00A84594"/>
    <w:rsid w:val="00A84642"/>
    <w:rsid w:val="00AE0536"/>
    <w:rsid w:val="00AF52A1"/>
    <w:rsid w:val="00B36746"/>
    <w:rsid w:val="00B43FBF"/>
    <w:rsid w:val="00C711E2"/>
    <w:rsid w:val="00CD1F8F"/>
    <w:rsid w:val="00D857B7"/>
    <w:rsid w:val="00E34E72"/>
    <w:rsid w:val="00EA68DD"/>
    <w:rsid w:val="00EB4F37"/>
    <w:rsid w:val="00F64317"/>
    <w:rsid w:val="00F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FFC6"/>
  <w15:chartTrackingRefBased/>
  <w15:docId w15:val="{58E27183-8A04-4C43-8EAD-600B991F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qFormat/>
    <w:rsid w:val="00145DA3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652FE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E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E7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E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E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E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E72"/>
    <w:rPr>
      <w:rFonts w:ascii="Segoe UI" w:eastAsia="Calibri" w:hAnsi="Segoe UI" w:cs="Segoe UI"/>
      <w:sz w:val="18"/>
      <w:szCs w:val="18"/>
    </w:rPr>
  </w:style>
  <w:style w:type="paragraph" w:styleId="Lista">
    <w:name w:val="List"/>
    <w:basedOn w:val="Tekstpodstawowy"/>
    <w:rsid w:val="009E654F"/>
    <w:pPr>
      <w:suppressAutoHyphens/>
      <w:spacing w:after="0" w:line="240" w:lineRule="auto"/>
      <w:jc w:val="both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65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654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778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778AE"/>
    <w:rPr>
      <w:rFonts w:ascii="Calibri" w:eastAsia="Calibri" w:hAnsi="Calibri" w:cs="Times New Roman"/>
    </w:rPr>
  </w:style>
  <w:style w:type="paragraph" w:customStyle="1" w:styleId="Tekstpodstawowy23">
    <w:name w:val="Tekst podstawowy 23"/>
    <w:basedOn w:val="Normalny"/>
    <w:rsid w:val="00F64317"/>
    <w:pPr>
      <w:suppressAutoHyphens/>
      <w:spacing w:after="0" w:line="240" w:lineRule="auto"/>
      <w:jc w:val="both"/>
    </w:pPr>
    <w:rPr>
      <w:rFonts w:ascii="Times New Roman" w:eastAsia="Times New Roman" w:hAnsi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7050C-D421-46F5-94E6-9B8ACF8F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2342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Mróz</dc:creator>
  <cp:keywords/>
  <dc:description/>
  <cp:lastModifiedBy>Piotr Małecki</cp:lastModifiedBy>
  <cp:revision>5</cp:revision>
  <cp:lastPrinted>2018-01-25T11:26:00Z</cp:lastPrinted>
  <dcterms:created xsi:type="dcterms:W3CDTF">2018-06-20T09:49:00Z</dcterms:created>
  <dcterms:modified xsi:type="dcterms:W3CDTF">2018-06-21T10:19:00Z</dcterms:modified>
</cp:coreProperties>
</file>